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ED1" w:rsidRPr="00701462" w:rsidRDefault="007E4ED1" w:rsidP="007E4ED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01462">
        <w:rPr>
          <w:rFonts w:ascii="Times New Roman" w:eastAsia="Times New Roman" w:hAnsi="Times New Roman" w:cs="Times New Roman"/>
          <w:sz w:val="24"/>
          <w:szCs w:val="24"/>
          <w:lang w:eastAsia="ru-RU"/>
        </w:rPr>
        <w:t>Приложение 1</w:t>
      </w:r>
    </w:p>
    <w:p w:rsidR="007E4ED1" w:rsidRDefault="007E4ED1" w:rsidP="007E4ED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01462">
        <w:rPr>
          <w:rFonts w:ascii="Times New Roman" w:eastAsia="Times New Roman" w:hAnsi="Times New Roman" w:cs="Times New Roman"/>
          <w:sz w:val="24"/>
          <w:szCs w:val="24"/>
          <w:lang w:eastAsia="ru-RU"/>
        </w:rPr>
        <w:t>к Решению</w:t>
      </w:r>
      <w:r>
        <w:rPr>
          <w:rFonts w:ascii="Times New Roman" w:eastAsia="Times New Roman" w:hAnsi="Times New Roman" w:cs="Times New Roman"/>
          <w:sz w:val="24"/>
          <w:szCs w:val="24"/>
          <w:lang w:eastAsia="ru-RU"/>
        </w:rPr>
        <w:t xml:space="preserve">  </w:t>
      </w:r>
      <w:r w:rsidRPr="00701462">
        <w:rPr>
          <w:rFonts w:ascii="Times New Roman" w:eastAsia="Times New Roman" w:hAnsi="Times New Roman" w:cs="Times New Roman"/>
          <w:sz w:val="24"/>
          <w:szCs w:val="24"/>
          <w:lang w:eastAsia="ru-RU"/>
        </w:rPr>
        <w:t xml:space="preserve">Хурала представителей </w:t>
      </w:r>
      <w:r>
        <w:rPr>
          <w:rFonts w:ascii="Times New Roman" w:eastAsia="Times New Roman" w:hAnsi="Times New Roman" w:cs="Times New Roman"/>
          <w:sz w:val="24"/>
          <w:szCs w:val="24"/>
          <w:lang w:eastAsia="ru-RU"/>
        </w:rPr>
        <w:t xml:space="preserve"> сельского</w:t>
      </w:r>
    </w:p>
    <w:p w:rsidR="007E4ED1" w:rsidRDefault="007E4ED1" w:rsidP="007E4ED1">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поселения сумона Дурген Тандинского кожууна</w:t>
      </w:r>
    </w:p>
    <w:p w:rsidR="007E4ED1" w:rsidRPr="00380C64" w:rsidRDefault="007E4ED1" w:rsidP="007E4ED1">
      <w:pPr>
        <w:widowControl w:val="0"/>
        <w:autoSpaceDE w:val="0"/>
        <w:autoSpaceDN w:val="0"/>
        <w:spacing w:after="0" w:line="240" w:lineRule="auto"/>
        <w:jc w:val="right"/>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от </w:t>
      </w:r>
      <w:r w:rsidRPr="007E4ED1">
        <w:rPr>
          <w:rFonts w:ascii="Times New Roman" w:eastAsia="Times New Roman" w:hAnsi="Times New Roman" w:cs="Times New Roman"/>
          <w:sz w:val="24"/>
          <w:szCs w:val="24"/>
          <w:lang w:eastAsia="ru-RU"/>
        </w:rPr>
        <w:t xml:space="preserve"> </w:t>
      </w:r>
      <w:r w:rsidRPr="00380C64">
        <w:rPr>
          <w:rFonts w:ascii="Times New Roman" w:eastAsia="Times New Roman" w:hAnsi="Times New Roman" w:cs="Times New Roman"/>
          <w:sz w:val="24"/>
          <w:szCs w:val="24"/>
          <w:u w:val="single"/>
          <w:lang w:eastAsia="ru-RU"/>
        </w:rPr>
        <w:t>«06» октября 2023 г. № 08</w:t>
      </w:r>
    </w:p>
    <w:p w:rsidR="007E4ED1" w:rsidRPr="00701462" w:rsidRDefault="007E4ED1" w:rsidP="007E4ED1">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E4ED1" w:rsidRPr="00701462" w:rsidRDefault="007E4ED1" w:rsidP="007E4ED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01462">
        <w:rPr>
          <w:rFonts w:ascii="Times New Roman" w:eastAsia="Times New Roman" w:hAnsi="Times New Roman" w:cs="Times New Roman"/>
          <w:b/>
          <w:sz w:val="28"/>
          <w:szCs w:val="28"/>
          <w:lang w:eastAsia="ru-RU"/>
        </w:rPr>
        <w:t>ПОРЯДОК</w:t>
      </w:r>
    </w:p>
    <w:p w:rsidR="007E4ED1" w:rsidRPr="00701462" w:rsidRDefault="007E4ED1" w:rsidP="007E4ED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01462">
        <w:rPr>
          <w:rFonts w:ascii="Times New Roman" w:eastAsia="Times New Roman" w:hAnsi="Times New Roman" w:cs="Times New Roman"/>
          <w:b/>
          <w:sz w:val="28"/>
          <w:szCs w:val="28"/>
          <w:lang w:eastAsia="ru-RU"/>
        </w:rPr>
        <w:t>проведения конкурса на замещение</w:t>
      </w:r>
      <w:r>
        <w:rPr>
          <w:rFonts w:ascii="Times New Roman" w:eastAsia="Times New Roman" w:hAnsi="Times New Roman" w:cs="Times New Roman"/>
          <w:b/>
          <w:sz w:val="28"/>
          <w:szCs w:val="28"/>
          <w:lang w:eastAsia="ru-RU"/>
        </w:rPr>
        <w:t xml:space="preserve"> вакантной </w:t>
      </w:r>
      <w:r w:rsidRPr="00701462">
        <w:rPr>
          <w:rFonts w:ascii="Times New Roman" w:eastAsia="Times New Roman" w:hAnsi="Times New Roman" w:cs="Times New Roman"/>
          <w:b/>
          <w:sz w:val="28"/>
          <w:szCs w:val="28"/>
          <w:lang w:eastAsia="ru-RU"/>
        </w:rPr>
        <w:t xml:space="preserve">должности </w:t>
      </w:r>
    </w:p>
    <w:p w:rsidR="007E4ED1" w:rsidRPr="00F23D13" w:rsidRDefault="007E4ED1" w:rsidP="007E4ED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01462">
        <w:rPr>
          <w:rFonts w:ascii="Times New Roman" w:eastAsia="Times New Roman" w:hAnsi="Times New Roman" w:cs="Times New Roman"/>
          <w:b/>
          <w:sz w:val="28"/>
          <w:szCs w:val="28"/>
          <w:lang w:eastAsia="ru-RU"/>
        </w:rPr>
        <w:t xml:space="preserve">председателя Администрации </w:t>
      </w:r>
      <w:r w:rsidRPr="00F23D13">
        <w:rPr>
          <w:rFonts w:ascii="Times New Roman" w:eastAsia="Times New Roman" w:hAnsi="Times New Roman" w:cs="Times New Roman"/>
          <w:b/>
          <w:sz w:val="28"/>
          <w:szCs w:val="28"/>
          <w:lang w:eastAsia="ru-RU"/>
        </w:rPr>
        <w:t xml:space="preserve">сельского поселения </w:t>
      </w:r>
    </w:p>
    <w:p w:rsidR="007E4ED1" w:rsidRPr="005C7FF5" w:rsidRDefault="007E4ED1" w:rsidP="007E4ED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23D13">
        <w:rPr>
          <w:rFonts w:ascii="Times New Roman" w:eastAsia="Times New Roman" w:hAnsi="Times New Roman" w:cs="Times New Roman"/>
          <w:b/>
          <w:sz w:val="28"/>
          <w:szCs w:val="28"/>
          <w:lang w:eastAsia="ru-RU"/>
        </w:rPr>
        <w:t>сумона Дурген Тандинского кожууна</w:t>
      </w:r>
      <w:r w:rsidRPr="00F23D13">
        <w:rPr>
          <w:rFonts w:ascii="Times New Roman" w:eastAsia="Times New Roman" w:hAnsi="Times New Roman" w:cs="Times New Roman"/>
          <w:b/>
          <w:sz w:val="28"/>
          <w:szCs w:val="28"/>
          <w:highlight w:val="yellow"/>
          <w:lang w:eastAsia="ru-RU"/>
        </w:rPr>
        <w:t xml:space="preserve"> </w:t>
      </w:r>
    </w:p>
    <w:p w:rsidR="007E4ED1" w:rsidRPr="00701462" w:rsidRDefault="007E4ED1" w:rsidP="007E4ED1">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7E4ED1" w:rsidRPr="00F32A1B" w:rsidRDefault="007E4ED1" w:rsidP="007E4ED1">
      <w:pPr>
        <w:widowControl w:val="0"/>
        <w:numPr>
          <w:ilvl w:val="0"/>
          <w:numId w:val="1"/>
        </w:numPr>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F32A1B">
        <w:rPr>
          <w:rFonts w:ascii="Times New Roman" w:eastAsia="Times New Roman" w:hAnsi="Times New Roman" w:cs="Times New Roman"/>
          <w:b/>
          <w:sz w:val="28"/>
          <w:szCs w:val="28"/>
          <w:lang w:eastAsia="ru-RU"/>
        </w:rPr>
        <w:t>Общие положения</w:t>
      </w:r>
    </w:p>
    <w:p w:rsidR="007E4ED1" w:rsidRPr="00701462" w:rsidRDefault="007E4ED1" w:rsidP="007E4ED1">
      <w:pPr>
        <w:widowControl w:val="0"/>
        <w:autoSpaceDE w:val="0"/>
        <w:autoSpaceDN w:val="0"/>
        <w:spacing w:after="0" w:line="240" w:lineRule="auto"/>
        <w:ind w:left="720"/>
        <w:contextualSpacing/>
        <w:rPr>
          <w:rFonts w:ascii="Times New Roman" w:eastAsia="Times New Roman" w:hAnsi="Times New Roman" w:cs="Times New Roman"/>
          <w:sz w:val="28"/>
          <w:szCs w:val="28"/>
          <w:lang w:eastAsia="ru-RU"/>
        </w:rPr>
      </w:pP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 xml:space="preserve">1.1. Порядок проведения конкурса на замещение должности председателя Администрации </w:t>
      </w:r>
      <w:r>
        <w:rPr>
          <w:rFonts w:ascii="Times New Roman" w:eastAsia="Times New Roman" w:hAnsi="Times New Roman" w:cs="Times New Roman"/>
          <w:sz w:val="28"/>
          <w:szCs w:val="28"/>
          <w:lang w:eastAsia="ru-RU"/>
        </w:rPr>
        <w:t>сельского поселения сумона Дурген Тандинского кожууна (</w:t>
      </w:r>
      <w:r w:rsidRPr="00701462">
        <w:rPr>
          <w:rFonts w:ascii="Times New Roman" w:eastAsia="Times New Roman" w:hAnsi="Times New Roman" w:cs="Times New Roman"/>
          <w:sz w:val="28"/>
          <w:szCs w:val="28"/>
          <w:lang w:eastAsia="ru-RU"/>
        </w:rPr>
        <w:t>далее - Порядок) разработан в соответствии с Федеральными</w:t>
      </w:r>
      <w:hyperlink r:id="rId6" w:history="1">
        <w:r w:rsidRPr="00701462">
          <w:rPr>
            <w:rFonts w:ascii="Times New Roman" w:eastAsia="Times New Roman" w:hAnsi="Times New Roman" w:cs="Times New Roman"/>
            <w:sz w:val="28"/>
            <w:szCs w:val="28"/>
            <w:lang w:eastAsia="ru-RU"/>
          </w:rPr>
          <w:t>законами</w:t>
        </w:r>
      </w:hyperlink>
      <w:r w:rsidRPr="00701462">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"О муниципальной службе в Российской Федерации", </w:t>
      </w:r>
      <w:hyperlink r:id="rId7" w:history="1">
        <w:r w:rsidRPr="00701462">
          <w:rPr>
            <w:rFonts w:ascii="Times New Roman" w:eastAsia="Times New Roman" w:hAnsi="Times New Roman" w:cs="Times New Roman"/>
            <w:sz w:val="28"/>
            <w:szCs w:val="28"/>
            <w:lang w:eastAsia="ru-RU"/>
          </w:rPr>
          <w:t>Уставом</w:t>
        </w:r>
      </w:hyperlink>
      <w:r w:rsidRPr="007014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 утвержденным Решением Хурала представителей</w:t>
      </w:r>
      <w:r w:rsidRPr="00FF30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поселения сумона Дурген Тандинского кожууна от 30 сентября 2022 г. № 12.</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 xml:space="preserve">1.2. Порядок регулирует процедуру и условия проведения конкурса на замещение должности председателя Администрации </w:t>
      </w:r>
      <w:r>
        <w:rPr>
          <w:rFonts w:ascii="Times New Roman" w:eastAsia="Times New Roman" w:hAnsi="Times New Roman" w:cs="Times New Roman"/>
          <w:sz w:val="28"/>
          <w:szCs w:val="28"/>
          <w:lang w:eastAsia="ru-RU"/>
        </w:rPr>
        <w:t xml:space="preserve">сельского поселения сумона Дурген Тандинского кожууна </w:t>
      </w:r>
      <w:r w:rsidRPr="00701462">
        <w:rPr>
          <w:rFonts w:ascii="Times New Roman" w:eastAsia="Times New Roman" w:hAnsi="Times New Roman" w:cs="Times New Roman"/>
          <w:sz w:val="28"/>
          <w:szCs w:val="28"/>
          <w:lang w:eastAsia="ru-RU"/>
        </w:rPr>
        <w:t>(далее - конкурс), а также порядок формирования и полномочия конкурсной комиссии.</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1.3. Основными принципами конкурса являются создание равных условий для всех граждан,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7E4ED1" w:rsidRPr="00701462" w:rsidRDefault="007E4ED1" w:rsidP="007E4ED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01462">
        <w:rPr>
          <w:rFonts w:ascii="Times New Roman" w:eastAsia="Times New Roman" w:hAnsi="Times New Roman" w:cs="Times New Roman"/>
          <w:b/>
          <w:sz w:val="28"/>
          <w:szCs w:val="28"/>
          <w:lang w:eastAsia="ru-RU"/>
        </w:rPr>
        <w:t>2. Порядок назначения конкурса</w:t>
      </w:r>
    </w:p>
    <w:p w:rsidR="007E4ED1" w:rsidRPr="00701462" w:rsidRDefault="007E4ED1" w:rsidP="007E4ED1">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2.1. Конкурс объявляется решением Хурала представителей</w:t>
      </w:r>
      <w:r w:rsidRPr="00FF30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 xml:space="preserve"> при наличии вакантной должности председателя Администрации</w:t>
      </w:r>
      <w:r w:rsidRPr="00FF30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 xml:space="preserve">. </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В решении Хурала представителей</w:t>
      </w:r>
      <w:r w:rsidRPr="00FF30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 xml:space="preserve"> указывается:</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1) условия конкурса:</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2) дата, время и место проведения конкурса;</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3) общее число членов конкурсной комиссии.</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 xml:space="preserve">2.2. Решение о проведении конкурса подлежит опубликованию не позднее чем за 20 дней до дня проведения конкурса. Одновременно с решением о проведении конкурса подлежит опубликованию информационное сообщение о проведении конкурса, в котором указываются </w:t>
      </w:r>
      <w:r w:rsidRPr="00701462">
        <w:rPr>
          <w:rFonts w:ascii="Times New Roman" w:eastAsia="Times New Roman" w:hAnsi="Times New Roman" w:cs="Times New Roman"/>
          <w:sz w:val="28"/>
          <w:szCs w:val="28"/>
          <w:lang w:eastAsia="ru-RU"/>
        </w:rPr>
        <w:lastRenderedPageBreak/>
        <w:t xml:space="preserve">условия проведения конкурса, требования, предъявляемые к кандидату на замещение должности председателя Администрации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 дата, время и место проведения конкурса, проект</w:t>
      </w:r>
      <w:r>
        <w:rPr>
          <w:rFonts w:ascii="Times New Roman" w:eastAsia="Times New Roman" w:hAnsi="Times New Roman" w:cs="Times New Roman"/>
          <w:sz w:val="28"/>
          <w:szCs w:val="28"/>
          <w:lang w:eastAsia="ru-RU"/>
        </w:rPr>
        <w:t xml:space="preserve"> </w:t>
      </w:r>
      <w:r w:rsidRPr="00701462">
        <w:rPr>
          <w:rFonts w:ascii="Times New Roman" w:eastAsia="Times New Roman" w:hAnsi="Times New Roman" w:cs="Times New Roman"/>
          <w:sz w:val="28"/>
          <w:szCs w:val="28"/>
          <w:lang w:eastAsia="ru-RU"/>
        </w:rPr>
        <w:t>контракта, срок подачи документов, контактный телефон и адрес для получения справочной информации о проведении конкурса.</w:t>
      </w:r>
    </w:p>
    <w:p w:rsidR="007E4ED1" w:rsidRPr="00701462" w:rsidRDefault="007E4ED1" w:rsidP="007E4ED1">
      <w:pPr>
        <w:widowControl w:val="0"/>
        <w:autoSpaceDE w:val="0"/>
        <w:autoSpaceDN w:val="0"/>
        <w:spacing w:after="0" w:line="240" w:lineRule="auto"/>
        <w:rPr>
          <w:rFonts w:ascii="Times New Roman" w:eastAsia="Times New Roman" w:hAnsi="Times New Roman" w:cs="Times New Roman"/>
          <w:sz w:val="28"/>
          <w:szCs w:val="28"/>
          <w:lang w:eastAsia="ru-RU"/>
        </w:rPr>
      </w:pPr>
    </w:p>
    <w:p w:rsidR="007E4ED1" w:rsidRPr="00701462" w:rsidRDefault="007E4ED1" w:rsidP="007E4ED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01462">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w:t>
      </w:r>
      <w:r w:rsidRPr="00701462">
        <w:rPr>
          <w:rFonts w:ascii="Times New Roman" w:eastAsia="Times New Roman" w:hAnsi="Times New Roman" w:cs="Times New Roman"/>
          <w:b/>
          <w:sz w:val="28"/>
          <w:szCs w:val="28"/>
          <w:lang w:eastAsia="ru-RU"/>
        </w:rPr>
        <w:t>Формирование и организация</w:t>
      </w:r>
    </w:p>
    <w:p w:rsidR="007E4ED1" w:rsidRDefault="007E4ED1" w:rsidP="007E4ED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w:t>
      </w:r>
      <w:r w:rsidRPr="00701462">
        <w:rPr>
          <w:rFonts w:ascii="Times New Roman" w:eastAsia="Times New Roman" w:hAnsi="Times New Roman" w:cs="Times New Roman"/>
          <w:b/>
          <w:sz w:val="28"/>
          <w:szCs w:val="28"/>
          <w:lang w:eastAsia="ru-RU"/>
        </w:rPr>
        <w:t>еятельности</w:t>
      </w:r>
      <w:r>
        <w:rPr>
          <w:rFonts w:ascii="Times New Roman" w:eastAsia="Times New Roman" w:hAnsi="Times New Roman" w:cs="Times New Roman"/>
          <w:b/>
          <w:sz w:val="28"/>
          <w:szCs w:val="28"/>
          <w:lang w:eastAsia="ru-RU"/>
        </w:rPr>
        <w:t xml:space="preserve"> </w:t>
      </w:r>
      <w:r w:rsidRPr="00701462">
        <w:rPr>
          <w:rFonts w:ascii="Times New Roman" w:eastAsia="Times New Roman" w:hAnsi="Times New Roman" w:cs="Times New Roman"/>
          <w:b/>
          <w:sz w:val="28"/>
          <w:szCs w:val="28"/>
          <w:lang w:eastAsia="ru-RU"/>
        </w:rPr>
        <w:t>конкурсной комиссии</w:t>
      </w:r>
    </w:p>
    <w:p w:rsidR="007E4ED1" w:rsidRPr="00701462" w:rsidRDefault="007E4ED1" w:rsidP="007E4ED1">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3.1</w:t>
      </w:r>
      <w:r w:rsidRPr="00701462">
        <w:rPr>
          <w:rFonts w:ascii="Times New Roman" w:eastAsia="Times New Roman" w:hAnsi="Times New Roman" w:cs="Times New Roman"/>
          <w:b/>
          <w:sz w:val="28"/>
          <w:szCs w:val="28"/>
          <w:lang w:eastAsia="ru-RU"/>
        </w:rPr>
        <w:t xml:space="preserve">. </w:t>
      </w:r>
      <w:r w:rsidRPr="0002531A">
        <w:rPr>
          <w:rFonts w:ascii="Times New Roman" w:eastAsia="Times New Roman" w:hAnsi="Times New Roman" w:cs="Times New Roman"/>
          <w:sz w:val="28"/>
          <w:szCs w:val="28"/>
          <w:lang w:eastAsia="ru-RU"/>
        </w:rPr>
        <w:t>Половина</w:t>
      </w:r>
      <w:r>
        <w:rPr>
          <w:rFonts w:ascii="Times New Roman" w:eastAsia="Times New Roman" w:hAnsi="Times New Roman" w:cs="Times New Roman"/>
          <w:b/>
          <w:sz w:val="28"/>
          <w:szCs w:val="28"/>
          <w:lang w:eastAsia="ru-RU"/>
        </w:rPr>
        <w:t xml:space="preserve"> </w:t>
      </w:r>
      <w:r w:rsidRPr="00701462">
        <w:rPr>
          <w:rFonts w:ascii="Times New Roman" w:eastAsia="Times New Roman" w:hAnsi="Times New Roman" w:cs="Times New Roman"/>
          <w:sz w:val="28"/>
          <w:szCs w:val="28"/>
          <w:lang w:eastAsia="ru-RU"/>
        </w:rPr>
        <w:t xml:space="preserve">членов конкурсной комиссии </w:t>
      </w:r>
      <w:r>
        <w:rPr>
          <w:rFonts w:ascii="Times New Roman" w:eastAsia="Times New Roman" w:hAnsi="Times New Roman" w:cs="Times New Roman"/>
          <w:sz w:val="28"/>
          <w:szCs w:val="28"/>
          <w:lang w:eastAsia="ru-RU"/>
        </w:rPr>
        <w:t>назначается представительным органом поселения, а другая половина – главой местной администрации муниципального района</w:t>
      </w:r>
      <w:r w:rsidRPr="00701462">
        <w:rPr>
          <w:rFonts w:ascii="Times New Roman" w:eastAsia="Times New Roman" w:hAnsi="Times New Roman" w:cs="Times New Roman"/>
          <w:sz w:val="28"/>
          <w:szCs w:val="28"/>
          <w:lang w:eastAsia="ru-RU"/>
        </w:rPr>
        <w:t>.</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Членами конкурсной комиссии не могут быть назначены:</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1) лица, не имеющие гражданства Российской Федерации;</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2) граждане Российской Федерации, признанные недееспособными или ограниченно дееспособными решением суда, вступившим в законную силу;</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3) супруги и близкие родственники кандидатов на должность председателя администрации;</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4) лица, которые находятся в непосредственном подчинении у кандидатов на должность председателя администрации;</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5) лица, не достигшие возраста 18 лет.</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3.2. Конкурсная комиссия считается сформированной и может приступить к осуществлению своих полномочий после назначения всех ее членов.</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 xml:space="preserve">После назначения на должность председателя Администрации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 xml:space="preserve"> Хуралом представителей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 xml:space="preserve">  полномочия конкурсной комиссии прекращаются.</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3.3. Конкурсная комиссия осуществляет свои полномочия и принимает решения в коллегиальном порядке.</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701462">
        <w:rPr>
          <w:rFonts w:ascii="Times New Roman" w:eastAsia="Times New Roman" w:hAnsi="Times New Roman" w:cs="Times New Roman"/>
          <w:sz w:val="28"/>
          <w:szCs w:val="28"/>
          <w:lang w:eastAsia="ru-RU"/>
        </w:rPr>
        <w:t>3.4. Конкурсная комиссия состоит из председателя, заместителя председателя, секретаря и членов конкурсной комиссии.</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3.5. Председатель конкурсной комиссии избирается на первом заседании конкурсной комиссии и осуществляет общее руководство работой конкурсной комиссии, проводит заседание конкурсной комиссии, распределяет обязанности между членами конкурсной комиссии.</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3.6.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3.7. Секретарь конкурсной комиссии принимает документы от лиц, изъявивших желание участвовать в конкурсе, информирует членов конкурсной комиссии о времени и месте заседания конкурсной комиссии, оформляет протоколы заседаний конкурсной комиссии, решает другие организационные вопросы.</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 xml:space="preserve">3.8. Заседание конкурсной комиссии считается правомочным, если на </w:t>
      </w:r>
      <w:r w:rsidRPr="00701462">
        <w:rPr>
          <w:rFonts w:ascii="Times New Roman" w:eastAsia="Times New Roman" w:hAnsi="Times New Roman" w:cs="Times New Roman"/>
          <w:sz w:val="28"/>
          <w:szCs w:val="28"/>
          <w:lang w:eastAsia="ru-RU"/>
        </w:rPr>
        <w:lastRenderedPageBreak/>
        <w:t>нем присутствует не менее двух третей от установленной численности ее членов.</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3.9.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 При равенстве голосов решающим является голос председателя конкурсной комиссии.</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3.10. Заседания конкурсной комиссии и принимаемые ей решения оформляются протоколами, подписываемыми председателем конкурсной комиссии.</w:t>
      </w:r>
    </w:p>
    <w:p w:rsidR="007E4ED1"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 xml:space="preserve">3.11. Организационное, правовое, информационное, материально-техническое обеспечение деятельности конкурсной комиссии осуществляет Хурал представителей </w:t>
      </w:r>
      <w:r>
        <w:rPr>
          <w:rFonts w:ascii="Times New Roman" w:eastAsia="Times New Roman" w:hAnsi="Times New Roman" w:cs="Times New Roman"/>
          <w:sz w:val="28"/>
          <w:szCs w:val="28"/>
          <w:lang w:eastAsia="ru-RU"/>
        </w:rPr>
        <w:t>сельского поселения сумона Дурген Тандинского кожууна.</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7E4ED1" w:rsidRPr="00701462" w:rsidRDefault="007E4ED1" w:rsidP="007E4ED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01462">
        <w:rPr>
          <w:rFonts w:ascii="Times New Roman" w:eastAsia="Times New Roman" w:hAnsi="Times New Roman" w:cs="Times New Roman"/>
          <w:b/>
          <w:sz w:val="28"/>
          <w:szCs w:val="28"/>
          <w:lang w:eastAsia="ru-RU"/>
        </w:rPr>
        <w:t>4. Требования к кандидатам на должность</w:t>
      </w:r>
    </w:p>
    <w:p w:rsidR="007E4ED1" w:rsidRDefault="007E4ED1" w:rsidP="007E4ED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01462">
        <w:rPr>
          <w:rFonts w:ascii="Times New Roman" w:eastAsia="Times New Roman" w:hAnsi="Times New Roman" w:cs="Times New Roman"/>
          <w:b/>
          <w:sz w:val="28"/>
          <w:szCs w:val="28"/>
          <w:lang w:eastAsia="ru-RU"/>
        </w:rPr>
        <w:t xml:space="preserve">председателя Администрации </w:t>
      </w:r>
      <w:r w:rsidRPr="00D42461">
        <w:rPr>
          <w:rFonts w:ascii="Times New Roman" w:eastAsia="Times New Roman" w:hAnsi="Times New Roman" w:cs="Times New Roman"/>
          <w:b/>
          <w:sz w:val="28"/>
          <w:szCs w:val="28"/>
          <w:lang w:eastAsia="ru-RU"/>
        </w:rPr>
        <w:t xml:space="preserve">сельского поселения </w:t>
      </w:r>
    </w:p>
    <w:p w:rsidR="007E4ED1" w:rsidRPr="00701462" w:rsidRDefault="007E4ED1" w:rsidP="007E4ED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D42461">
        <w:rPr>
          <w:rFonts w:ascii="Times New Roman" w:eastAsia="Times New Roman" w:hAnsi="Times New Roman" w:cs="Times New Roman"/>
          <w:b/>
          <w:sz w:val="28"/>
          <w:szCs w:val="28"/>
          <w:lang w:eastAsia="ru-RU"/>
        </w:rPr>
        <w:t>сумона Дурген Тандинского кожууна</w:t>
      </w:r>
      <w:r w:rsidRPr="00701462">
        <w:rPr>
          <w:rFonts w:ascii="Times New Roman" w:eastAsia="Times New Roman" w:hAnsi="Times New Roman" w:cs="Times New Roman"/>
          <w:b/>
          <w:sz w:val="28"/>
          <w:szCs w:val="28"/>
          <w:highlight w:val="yellow"/>
          <w:lang w:eastAsia="ru-RU"/>
        </w:rPr>
        <w:t xml:space="preserve"> </w:t>
      </w:r>
      <w:r w:rsidRPr="00701462">
        <w:rPr>
          <w:rFonts w:ascii="Times New Roman" w:eastAsia="Times New Roman" w:hAnsi="Times New Roman" w:cs="Times New Roman"/>
          <w:b/>
          <w:sz w:val="28"/>
          <w:szCs w:val="28"/>
          <w:lang w:eastAsia="ru-RU"/>
        </w:rPr>
        <w:t xml:space="preserve"> </w:t>
      </w:r>
    </w:p>
    <w:p w:rsidR="007E4ED1" w:rsidRPr="00701462" w:rsidRDefault="007E4ED1" w:rsidP="007E4ED1">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E4ED1" w:rsidRPr="00701462" w:rsidRDefault="007E4ED1" w:rsidP="007E4ED1">
      <w:pPr>
        <w:spacing w:after="0" w:line="240" w:lineRule="auto"/>
        <w:ind w:firstLine="547"/>
        <w:jc w:val="both"/>
        <w:rPr>
          <w:rFonts w:ascii="Times New Roman" w:eastAsia="Times New Roman" w:hAnsi="Times New Roman" w:cs="Times New Roman"/>
          <w:sz w:val="28"/>
          <w:szCs w:val="28"/>
          <w:lang w:eastAsia="ru-RU"/>
        </w:rPr>
      </w:pPr>
      <w:bookmarkStart w:id="0" w:name="P78"/>
      <w:bookmarkEnd w:id="0"/>
      <w:r w:rsidRPr="00701462">
        <w:rPr>
          <w:rFonts w:ascii="Times New Roman" w:eastAsia="Times New Roman" w:hAnsi="Times New Roman" w:cs="Times New Roman"/>
          <w:sz w:val="28"/>
          <w:szCs w:val="28"/>
          <w:lang w:eastAsia="ru-RU"/>
        </w:rPr>
        <w:t xml:space="preserve">4.1. Право на участие в конкурсе имеют граждане, достигшие возраста 18 лет, владеющие государственным языком Российской Федерации, </w:t>
      </w:r>
      <w:bookmarkStart w:id="1" w:name="P79"/>
      <w:bookmarkEnd w:id="1"/>
      <w:r w:rsidRPr="00701462">
        <w:rPr>
          <w:rFonts w:ascii="Times New Roman" w:eastAsia="Times New Roman" w:hAnsi="Times New Roman" w:cs="Times New Roman"/>
          <w:sz w:val="28"/>
          <w:szCs w:val="28"/>
          <w:lang w:eastAsia="ru-RU"/>
        </w:rPr>
        <w:t>соответствующие квалификационным требованиям, установленным федеральным законодательством и законодательством Республики Тыва.</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4.2. Гражданин не может быть принят на должность председателя Администрации</w:t>
      </w:r>
      <w:r w:rsidRPr="00AE65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 xml:space="preserve"> при наличии ограничений, связанных с муниципальной службой, установленных Федеральным </w:t>
      </w:r>
      <w:hyperlink r:id="rId8" w:history="1">
        <w:r w:rsidRPr="00701462">
          <w:rPr>
            <w:rFonts w:ascii="Times New Roman" w:eastAsia="Times New Roman" w:hAnsi="Times New Roman" w:cs="Times New Roman"/>
            <w:sz w:val="28"/>
            <w:szCs w:val="28"/>
            <w:lang w:eastAsia="ru-RU"/>
          </w:rPr>
          <w:t>законом</w:t>
        </w:r>
      </w:hyperlink>
      <w:r w:rsidRPr="00701462">
        <w:rPr>
          <w:rFonts w:ascii="Times New Roman" w:eastAsia="Times New Roman" w:hAnsi="Times New Roman" w:cs="Times New Roman"/>
          <w:sz w:val="28"/>
          <w:szCs w:val="28"/>
          <w:lang w:eastAsia="ru-RU"/>
        </w:rPr>
        <w:t xml:space="preserve"> от 2 марта 2007 года № 25-ФЗ «О муниципальной службе в Российской Федерации».</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7E4ED1" w:rsidRPr="00701462" w:rsidRDefault="007E4ED1" w:rsidP="007E4ED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01462">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w:t>
      </w:r>
      <w:r w:rsidRPr="00701462">
        <w:rPr>
          <w:rFonts w:ascii="Times New Roman" w:eastAsia="Times New Roman" w:hAnsi="Times New Roman" w:cs="Times New Roman"/>
          <w:b/>
          <w:sz w:val="28"/>
          <w:szCs w:val="28"/>
          <w:lang w:eastAsia="ru-RU"/>
        </w:rPr>
        <w:t>Представление документов в конкурсную комиссию</w:t>
      </w:r>
    </w:p>
    <w:p w:rsidR="007E4ED1" w:rsidRPr="00701462" w:rsidRDefault="007E4ED1" w:rsidP="007E4ED1">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2" w:name="P83"/>
      <w:bookmarkEnd w:id="2"/>
      <w:r w:rsidRPr="00701462">
        <w:rPr>
          <w:rFonts w:ascii="Times New Roman" w:eastAsia="Times New Roman" w:hAnsi="Times New Roman" w:cs="Times New Roman"/>
          <w:sz w:val="28"/>
          <w:szCs w:val="28"/>
          <w:lang w:eastAsia="ru-RU"/>
        </w:rPr>
        <w:t>5.1. Гражданин, изъявивший желание участвовать в конкурсе, представляет в конкурсную комиссию:</w:t>
      </w:r>
    </w:p>
    <w:p w:rsidR="007E4ED1" w:rsidRPr="00701462" w:rsidRDefault="007E4ED1" w:rsidP="007E4E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1) заявление с просьбой о поступлении на муниципальную службу и замещении должности муниципальной службы;</w:t>
      </w:r>
    </w:p>
    <w:p w:rsidR="007E4ED1" w:rsidRPr="00701462" w:rsidRDefault="007E4ED1" w:rsidP="007E4E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 xml:space="preserve">2) собственноручно заполненную и подписанную анкету по </w:t>
      </w:r>
      <w:hyperlink r:id="rId9" w:history="1">
        <w:r w:rsidRPr="00701462">
          <w:rPr>
            <w:rFonts w:ascii="Times New Roman" w:eastAsia="Times New Roman" w:hAnsi="Times New Roman" w:cs="Times New Roman"/>
            <w:sz w:val="28"/>
            <w:szCs w:val="28"/>
            <w:lang w:eastAsia="ru-RU"/>
          </w:rPr>
          <w:t>форме</w:t>
        </w:r>
      </w:hyperlink>
      <w:r w:rsidRPr="00701462">
        <w:rPr>
          <w:rFonts w:ascii="Times New Roman" w:eastAsia="Times New Roman" w:hAnsi="Times New Roman" w:cs="Times New Roman"/>
          <w:sz w:val="28"/>
          <w:szCs w:val="28"/>
          <w:lang w:eastAsia="ru-RU"/>
        </w:rPr>
        <w:t>, установленной уполномоченным Правительством Российской Федерации федеральным органом исполнительной власти;</w:t>
      </w:r>
    </w:p>
    <w:p w:rsidR="007E4ED1" w:rsidRPr="00701462" w:rsidRDefault="007E4ED1" w:rsidP="007E4E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3) паспорт;</w:t>
      </w:r>
    </w:p>
    <w:p w:rsidR="007E4ED1" w:rsidRPr="00701462" w:rsidRDefault="007E4ED1" w:rsidP="007E4E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4) трудовую книжку, за исключением случаев, когда трудовой договор (контракт) заключается впервые;</w:t>
      </w:r>
    </w:p>
    <w:p w:rsidR="007E4ED1" w:rsidRPr="00701462" w:rsidRDefault="007E4ED1" w:rsidP="007E4E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5) документ об образовании;</w:t>
      </w:r>
    </w:p>
    <w:p w:rsidR="007E4ED1" w:rsidRPr="00701462" w:rsidRDefault="007E4ED1" w:rsidP="007E4E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E4ED1" w:rsidRPr="00701462" w:rsidRDefault="007E4ED1" w:rsidP="007E4E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7E4ED1" w:rsidRPr="00701462" w:rsidRDefault="007E4ED1" w:rsidP="007E4E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8) документы воинского учета - для граждан, пребывающих в запасе, и лиц, подлежащих призыву на военную службу;</w:t>
      </w:r>
    </w:p>
    <w:p w:rsidR="007E4ED1" w:rsidRPr="00701462" w:rsidRDefault="007E4ED1" w:rsidP="007E4E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9) заключение медицинской организации об отсутствии заболевания, препятствующего поступлению на муниципальную службу;</w:t>
      </w:r>
    </w:p>
    <w:p w:rsidR="007E4ED1" w:rsidRPr="00701462" w:rsidRDefault="007E4ED1" w:rsidP="007E4E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10)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установленным законом субъекта Российской Федерации;</w:t>
      </w:r>
    </w:p>
    <w:p w:rsidR="007E4ED1" w:rsidRPr="00701462" w:rsidRDefault="007E4ED1" w:rsidP="007E4ED1">
      <w:pPr>
        <w:spacing w:after="0" w:line="240" w:lineRule="auto"/>
        <w:ind w:firstLine="547"/>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rsidR="007E4ED1" w:rsidRPr="00701462" w:rsidRDefault="007E4ED1" w:rsidP="007E4E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3" w:name="P91"/>
      <w:bookmarkEnd w:id="3"/>
      <w:r w:rsidRPr="00701462">
        <w:rPr>
          <w:rFonts w:ascii="Times New Roman" w:eastAsia="Times New Roman" w:hAnsi="Times New Roman" w:cs="Times New Roman"/>
          <w:sz w:val="28"/>
          <w:szCs w:val="28"/>
          <w:lang w:eastAsia="ru-RU"/>
        </w:rPr>
        <w:t xml:space="preserve">5.2. Указанные в </w:t>
      </w:r>
      <w:hyperlink r:id="rId10" w:anchor="P83" w:history="1">
        <w:r w:rsidRPr="00701462">
          <w:rPr>
            <w:rFonts w:ascii="Times New Roman" w:eastAsia="Times New Roman" w:hAnsi="Times New Roman" w:cs="Times New Roman"/>
            <w:sz w:val="28"/>
            <w:szCs w:val="28"/>
            <w:lang w:eastAsia="ru-RU"/>
          </w:rPr>
          <w:t>пункте 5.1</w:t>
        </w:r>
      </w:hyperlink>
      <w:r w:rsidRPr="00701462">
        <w:rPr>
          <w:rFonts w:ascii="Times New Roman" w:eastAsia="Times New Roman" w:hAnsi="Times New Roman" w:cs="Times New Roman"/>
          <w:sz w:val="28"/>
          <w:szCs w:val="28"/>
          <w:lang w:eastAsia="ru-RU"/>
        </w:rPr>
        <w:t xml:space="preserve"> настоящего Порядка документы должны быть представлены в конкурсную комиссию не позднее чем за 5 дней до дня проведения ее заседания.</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5.3. Подавая заявление, гражданин подтверждает свое согласие на обработку персональных данных.</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5.4. Представленные гражданином сведения подлежат проверке. В этих целях конкурсная комиссия вправе обратиться в соответствующие органы с представлением о проверке достоверности сведений, содержащихся в поступивших документах.</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7E4ED1" w:rsidRPr="00701462" w:rsidRDefault="007E4ED1" w:rsidP="007E4ED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01462">
        <w:rPr>
          <w:rFonts w:ascii="Times New Roman" w:eastAsia="Times New Roman" w:hAnsi="Times New Roman" w:cs="Times New Roman"/>
          <w:b/>
          <w:sz w:val="28"/>
          <w:szCs w:val="28"/>
          <w:lang w:eastAsia="ru-RU"/>
        </w:rPr>
        <w:t>6.</w:t>
      </w:r>
      <w:r>
        <w:rPr>
          <w:rFonts w:ascii="Times New Roman" w:eastAsia="Times New Roman" w:hAnsi="Times New Roman" w:cs="Times New Roman"/>
          <w:b/>
          <w:sz w:val="28"/>
          <w:szCs w:val="28"/>
          <w:lang w:eastAsia="ru-RU"/>
        </w:rPr>
        <w:t xml:space="preserve"> </w:t>
      </w:r>
      <w:r w:rsidRPr="00701462">
        <w:rPr>
          <w:rFonts w:ascii="Times New Roman" w:eastAsia="Times New Roman" w:hAnsi="Times New Roman" w:cs="Times New Roman"/>
          <w:b/>
          <w:sz w:val="28"/>
          <w:szCs w:val="28"/>
          <w:lang w:eastAsia="ru-RU"/>
        </w:rPr>
        <w:t>Условия и порядок проведения конкурса</w:t>
      </w:r>
    </w:p>
    <w:p w:rsidR="007E4ED1" w:rsidRPr="00701462" w:rsidRDefault="007E4ED1" w:rsidP="007E4ED1">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6.1. Конкурс проводится при условии поступления в конкурсную комиссию соответствующих документов не менее чем от двух граждан.</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 xml:space="preserve">6.2. В случае, если к установленному сроку менее двух граждан заявили о желании участвовать в конкурсе, конкурсная комиссия принимает решение ходатайствовать перед Хуралом представителей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 xml:space="preserve"> о продлении срока проведения конкурса.</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 xml:space="preserve">Указанное решение в течение одного дня направляется в Хурал представителей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 а также гражданину (при наличии такового), изъявившему желание участвовать в конкурсе.</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 xml:space="preserve">6.3. По окончании срока предоставления документов в конкурсную комиссию конкурсной комиссией в течение 5 дней осуществляется проверка </w:t>
      </w:r>
      <w:r w:rsidRPr="00701462">
        <w:rPr>
          <w:rFonts w:ascii="Times New Roman" w:eastAsia="Times New Roman" w:hAnsi="Times New Roman" w:cs="Times New Roman"/>
          <w:sz w:val="28"/>
          <w:szCs w:val="28"/>
          <w:lang w:eastAsia="ru-RU"/>
        </w:rPr>
        <w:lastRenderedPageBreak/>
        <w:t>полноты представленных документов, соответствия гражданина квалификационным требованиям и отсутствия установленных ограничений, достоверности представленных документов и содержащихся в них сведений.</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6.4. По результатам проверки представленных документов гражданин допускается (не допускается) к участию в конкурсе.</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 xml:space="preserve">Гражданин, представивший документы для участия в конкурсе, не допускается к участию в случае несоответствия квалификационным требованиям, указанным в </w:t>
      </w:r>
      <w:hyperlink r:id="rId11" w:anchor="P78" w:history="1">
        <w:r w:rsidRPr="00701462">
          <w:rPr>
            <w:rFonts w:ascii="Times New Roman" w:eastAsia="Times New Roman" w:hAnsi="Times New Roman" w:cs="Times New Roman"/>
            <w:sz w:val="28"/>
            <w:szCs w:val="28"/>
            <w:lang w:eastAsia="ru-RU"/>
          </w:rPr>
          <w:t>пункте 4.1</w:t>
        </w:r>
      </w:hyperlink>
      <w:r w:rsidRPr="00701462">
        <w:rPr>
          <w:rFonts w:ascii="Times New Roman" w:eastAsia="Times New Roman" w:hAnsi="Times New Roman" w:cs="Times New Roman"/>
          <w:sz w:val="28"/>
          <w:szCs w:val="28"/>
          <w:lang w:eastAsia="ru-RU"/>
        </w:rPr>
        <w:t xml:space="preserve">, или наличия ограничений, предусмотренных </w:t>
      </w:r>
      <w:hyperlink r:id="rId12" w:anchor="P79" w:history="1">
        <w:r w:rsidRPr="00701462">
          <w:rPr>
            <w:rFonts w:ascii="Times New Roman" w:eastAsia="Times New Roman" w:hAnsi="Times New Roman" w:cs="Times New Roman"/>
            <w:sz w:val="28"/>
            <w:szCs w:val="28"/>
            <w:lang w:eastAsia="ru-RU"/>
          </w:rPr>
          <w:t>пунктом 4.2</w:t>
        </w:r>
      </w:hyperlink>
      <w:r w:rsidRPr="00701462">
        <w:rPr>
          <w:rFonts w:ascii="Times New Roman" w:eastAsia="Times New Roman" w:hAnsi="Times New Roman" w:cs="Times New Roman"/>
          <w:sz w:val="28"/>
          <w:szCs w:val="28"/>
          <w:lang w:eastAsia="ru-RU"/>
        </w:rPr>
        <w:t>, а также представления неполного перечня документов предусмотренного в пункте 5.1 настоящего Порядка.</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6.5. Конкурс проводится в форме заседания конкурсной комиссии.</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6.6. Конкурсная комиссия дополнительно извещает каждого участника конкурса о допуске (недопуске) к участию в конкурсе, дате, времени и месте проведения заседания конкурсной комиссии. При неявке участника конкурса на заседание без уважительных причин решением конкурсной комиссии он может быть исключен из числа участников.</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Участник конкурса обязан известить конкурсную комиссию о своей неявке на заседание (с указанием причин) не менее чем за два дня до заседания. В случае неявки участника без уважительных причин, участник исключается из состава участников конкурса.</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6.7.На заседании конкурсной комиссии ее председатель (иной член конкурсной комиссии по поручению председателя конкурсной комиссии) докладывает по каждому участнику конкурса:</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о представленных в конкурсную комиссию документах;</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о результатах проверки достоверности сведений, содержащихся в указанных документах;</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о соответствии участника конкурса квалификационным требованиям.</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 xml:space="preserve">6.8. С каждым участником конкурса проводится собеседование. Участнику конкурса предоставляется время (до 10 минут) для выступления (краткого изложения его видения работы </w:t>
      </w:r>
      <w:r>
        <w:rPr>
          <w:rFonts w:ascii="Times New Roman" w:eastAsia="Times New Roman" w:hAnsi="Times New Roman" w:cs="Times New Roman"/>
          <w:sz w:val="28"/>
          <w:szCs w:val="28"/>
          <w:lang w:eastAsia="ru-RU"/>
        </w:rPr>
        <w:t>председателя администрации</w:t>
      </w:r>
      <w:r w:rsidRPr="00701462">
        <w:rPr>
          <w:rFonts w:ascii="Times New Roman" w:eastAsia="Times New Roman" w:hAnsi="Times New Roman" w:cs="Times New Roman"/>
          <w:sz w:val="28"/>
          <w:szCs w:val="28"/>
          <w:lang w:eastAsia="ru-RU"/>
        </w:rPr>
        <w:t>, задач, целей и иных аспектов деятельности администрации, на которые участник конкурса считает необходимым обратить внимание членов конкурсной комиссии).</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 xml:space="preserve">6.9. По окончании собеседования со всеми участниками конкурса конкурсная комиссия приступает к обсуждению и голосованию. По результатам рассмотрения документов и собеседования конкурсная комиссия принимает по каждому участнику в его отсутствие решение о рекомендации (отказе в рекомендации) участника конкурса Хуралу представителей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 xml:space="preserve"> для вынесения на сессию. </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В случае отказа участнику конкурса в рекомендации для назначения на должность председателя Администрации</w:t>
      </w:r>
      <w:r w:rsidRPr="00AE65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 xml:space="preserve"> решение конкурсной комиссии должно содержать мотивированное обоснование такого отказа.</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 xml:space="preserve">6.10. При наличии не менее двух участников конкурса, </w:t>
      </w:r>
      <w:r w:rsidRPr="00701462">
        <w:rPr>
          <w:rFonts w:ascii="Times New Roman" w:eastAsia="Times New Roman" w:hAnsi="Times New Roman" w:cs="Times New Roman"/>
          <w:sz w:val="28"/>
          <w:szCs w:val="28"/>
          <w:lang w:eastAsia="ru-RU"/>
        </w:rPr>
        <w:lastRenderedPageBreak/>
        <w:t xml:space="preserve">рекомендованных для назначения на должность председателя Администрации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 решение конкурсной комиссии с указанием фамилий рекомендованных кандидатур в алфавитном порядке в течение одного дня направляется в Хурал представителей</w:t>
      </w:r>
      <w:r w:rsidRPr="00AE65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 xml:space="preserve"> с приложением документов, представленных участниками конкурса.</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6.11. Каждому участнику конкурса письменно сообщается о результатах конкурса в течение пяти рабочих дней со дня его проведения.</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 xml:space="preserve">6.12. Участник конкурса, не рекомендованный для назначения на должность председателя Администрации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 вправе обжаловать это решение в судебном порядке.</w:t>
      </w:r>
    </w:p>
    <w:p w:rsidR="007E4ED1" w:rsidRPr="00701462" w:rsidRDefault="007E4ED1" w:rsidP="007E4ED1">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E4ED1" w:rsidRPr="00701462" w:rsidRDefault="007E4ED1" w:rsidP="007E4ED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01462">
        <w:rPr>
          <w:rFonts w:ascii="Times New Roman" w:eastAsia="Times New Roman" w:hAnsi="Times New Roman" w:cs="Times New Roman"/>
          <w:b/>
          <w:sz w:val="28"/>
          <w:szCs w:val="28"/>
          <w:lang w:eastAsia="ru-RU"/>
        </w:rPr>
        <w:t>7. Порядок назначения кандидата на должность</w:t>
      </w:r>
    </w:p>
    <w:p w:rsidR="007E4ED1" w:rsidRDefault="007E4ED1" w:rsidP="007E4ED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01462">
        <w:rPr>
          <w:rFonts w:ascii="Times New Roman" w:eastAsia="Times New Roman" w:hAnsi="Times New Roman" w:cs="Times New Roman"/>
          <w:b/>
          <w:sz w:val="28"/>
          <w:szCs w:val="28"/>
          <w:lang w:eastAsia="ru-RU"/>
        </w:rPr>
        <w:t xml:space="preserve">председателя Администрации </w:t>
      </w:r>
      <w:r w:rsidRPr="00AE65D3">
        <w:rPr>
          <w:rFonts w:ascii="Times New Roman" w:eastAsia="Times New Roman" w:hAnsi="Times New Roman" w:cs="Times New Roman"/>
          <w:b/>
          <w:sz w:val="28"/>
          <w:szCs w:val="28"/>
          <w:lang w:eastAsia="ru-RU"/>
        </w:rPr>
        <w:t xml:space="preserve">сельского поселения </w:t>
      </w:r>
    </w:p>
    <w:p w:rsidR="007E4ED1" w:rsidRPr="00701462" w:rsidRDefault="007E4ED1" w:rsidP="007E4ED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E65D3">
        <w:rPr>
          <w:rFonts w:ascii="Times New Roman" w:eastAsia="Times New Roman" w:hAnsi="Times New Roman" w:cs="Times New Roman"/>
          <w:b/>
          <w:sz w:val="28"/>
          <w:szCs w:val="28"/>
          <w:lang w:eastAsia="ru-RU"/>
        </w:rPr>
        <w:t>сумона Дурген Тандинского кожууна</w:t>
      </w:r>
      <w:r w:rsidRPr="00701462">
        <w:rPr>
          <w:rFonts w:ascii="Times New Roman" w:eastAsia="Times New Roman" w:hAnsi="Times New Roman" w:cs="Times New Roman"/>
          <w:b/>
          <w:sz w:val="28"/>
          <w:szCs w:val="28"/>
          <w:highlight w:val="yellow"/>
          <w:lang w:eastAsia="ru-RU"/>
        </w:rPr>
        <w:t xml:space="preserve"> </w:t>
      </w:r>
    </w:p>
    <w:p w:rsidR="007E4ED1" w:rsidRPr="00701462" w:rsidRDefault="007E4ED1" w:rsidP="007E4ED1">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 xml:space="preserve">7.1. Хурал представителей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 xml:space="preserve"> рассматривает вопрос о назначении кандидата на должность председателя Администрации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 xml:space="preserve"> на своем заседании не позднее 10 дней со дня поступления решения конкурсной комиссии о результатах конкурса в Хурал представителей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 xml:space="preserve">7.2. На заседании Хурала представителей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 xml:space="preserve"> вправе присутствовать кандидаты и члены конкурсной комиссии.</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7.3. С докладом о принятом решении конкурсной комиссии выступает председатель конкурсной комиссии.</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 xml:space="preserve">7.4. По вопросу назначения на должность председателя Администрации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 xml:space="preserve"> проводится открытое голосование в порядке, установленном Регламентом Хурала представителей города</w:t>
      </w:r>
      <w:r w:rsidRPr="000253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 xml:space="preserve">, в соответствии с </w:t>
      </w:r>
      <w:hyperlink r:id="rId13" w:history="1">
        <w:r w:rsidRPr="00701462">
          <w:rPr>
            <w:rFonts w:ascii="Times New Roman" w:eastAsia="Times New Roman" w:hAnsi="Times New Roman" w:cs="Times New Roman"/>
            <w:sz w:val="28"/>
            <w:szCs w:val="28"/>
            <w:lang w:eastAsia="ru-RU"/>
          </w:rPr>
          <w:t>Уставом</w:t>
        </w:r>
      </w:hyperlink>
      <w:r w:rsidRPr="007014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 xml:space="preserve">7.5. Назначенным на должность председателя Администрации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 xml:space="preserve"> считается кандидат, за которого подано большинство голосов от установленной численности депутатов Хурала представителей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 xml:space="preserve">7.6. Хурал представителей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 xml:space="preserve"> в зависимости от итогов принимает одно из следующих решений:</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 xml:space="preserve">- о назначении на должность председателя Администрации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 xml:space="preserve"> кандидата, получившего необходимое количество голосов;</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 xml:space="preserve">- о проведении переголосования, если ни один из кандидатов не получил </w:t>
      </w:r>
      <w:r w:rsidRPr="00701462">
        <w:rPr>
          <w:rFonts w:ascii="Times New Roman" w:eastAsia="Times New Roman" w:hAnsi="Times New Roman" w:cs="Times New Roman"/>
          <w:sz w:val="28"/>
          <w:szCs w:val="28"/>
          <w:lang w:eastAsia="ru-RU"/>
        </w:rPr>
        <w:lastRenderedPageBreak/>
        <w:t>необходимое для избрания большинство голосов.</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 xml:space="preserve">7.7. Переголосование проводится в соответствии с Регламентом Хурала представителей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 xml:space="preserve">7.8. Решение Хурала представителей </w:t>
      </w:r>
      <w:r>
        <w:rPr>
          <w:rFonts w:ascii="Times New Roman" w:eastAsia="Times New Roman" w:hAnsi="Times New Roman" w:cs="Times New Roman"/>
          <w:sz w:val="28"/>
          <w:szCs w:val="28"/>
          <w:lang w:eastAsia="ru-RU"/>
        </w:rPr>
        <w:t xml:space="preserve">сельского поселения сумона Дурген Тандинского кожууна </w:t>
      </w:r>
      <w:r w:rsidRPr="00701462">
        <w:rPr>
          <w:rFonts w:ascii="Times New Roman" w:eastAsia="Times New Roman" w:hAnsi="Times New Roman" w:cs="Times New Roman"/>
          <w:sz w:val="28"/>
          <w:szCs w:val="28"/>
          <w:lang w:eastAsia="ru-RU"/>
        </w:rPr>
        <w:t xml:space="preserve"> о назначении председателя Администрации</w:t>
      </w:r>
      <w:r w:rsidRPr="00AE65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поселения сумона Дурген Тандинского кожууна</w:t>
      </w:r>
      <w:r w:rsidRPr="00701462">
        <w:rPr>
          <w:rFonts w:ascii="Times New Roman" w:eastAsia="Times New Roman" w:hAnsi="Times New Roman" w:cs="Times New Roman"/>
          <w:sz w:val="28"/>
          <w:szCs w:val="28"/>
          <w:lang w:eastAsia="ru-RU"/>
        </w:rPr>
        <w:t xml:space="preserve"> вступает в силу с момента его принятия и подлежит официальному опубликованию (обнародованию) не позднее десяти дней со дня его принятия.</w:t>
      </w:r>
    </w:p>
    <w:p w:rsidR="007E4ED1" w:rsidRPr="00701462" w:rsidRDefault="007E4ED1" w:rsidP="007E4ED1">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E4ED1" w:rsidRPr="00701462" w:rsidRDefault="007E4ED1" w:rsidP="007E4ED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01462">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 xml:space="preserve"> </w:t>
      </w:r>
      <w:r w:rsidRPr="00701462">
        <w:rPr>
          <w:rFonts w:ascii="Times New Roman" w:eastAsia="Times New Roman" w:hAnsi="Times New Roman" w:cs="Times New Roman"/>
          <w:b/>
          <w:sz w:val="28"/>
          <w:szCs w:val="28"/>
          <w:lang w:eastAsia="ru-RU"/>
        </w:rPr>
        <w:t>Заключительные положения</w:t>
      </w:r>
    </w:p>
    <w:p w:rsidR="007E4ED1" w:rsidRPr="00701462" w:rsidRDefault="007E4ED1" w:rsidP="007E4ED1">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8.1. Документы участников конкурса возвращаются им по письменному заявлению в течение трех дней со дня завершения конкурса. До истечения этого срока документы находятся на хранении в администрации, после чего подлежат уничтожению.</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8.2.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7E4ED1" w:rsidRPr="00701462" w:rsidRDefault="007E4ED1" w:rsidP="007E4ED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1462">
        <w:rPr>
          <w:rFonts w:ascii="Times New Roman" w:eastAsia="Times New Roman" w:hAnsi="Times New Roman" w:cs="Times New Roman"/>
          <w:sz w:val="28"/>
          <w:szCs w:val="28"/>
          <w:lang w:eastAsia="ru-RU"/>
        </w:rPr>
        <w:t>8.3. Споры, связанные с проведением конкурса, рассматриваются конкурсной комиссией или в судебном порядке.</w:t>
      </w:r>
    </w:p>
    <w:p w:rsidR="007E4ED1" w:rsidRPr="00701462" w:rsidRDefault="007E4ED1" w:rsidP="007E4ED1">
      <w:pPr>
        <w:spacing w:after="0" w:line="240" w:lineRule="auto"/>
        <w:rPr>
          <w:rFonts w:ascii="Times New Roman" w:eastAsia="Times New Roman" w:hAnsi="Times New Roman" w:cs="Times New Roman"/>
          <w:sz w:val="28"/>
          <w:szCs w:val="28"/>
          <w:lang w:eastAsia="ru-RU"/>
        </w:rPr>
      </w:pPr>
    </w:p>
    <w:p w:rsidR="007E4ED1" w:rsidRPr="00701462" w:rsidRDefault="007E4ED1" w:rsidP="007E4ED1">
      <w:pPr>
        <w:spacing w:after="0" w:line="240" w:lineRule="auto"/>
        <w:rPr>
          <w:rFonts w:ascii="Times New Roman" w:eastAsia="Times New Roman" w:hAnsi="Times New Roman" w:cs="Times New Roman"/>
          <w:sz w:val="28"/>
          <w:szCs w:val="28"/>
          <w:lang w:eastAsia="ru-RU"/>
        </w:rPr>
      </w:pPr>
    </w:p>
    <w:p w:rsidR="007E4ED1" w:rsidRPr="00701462" w:rsidRDefault="007E4ED1" w:rsidP="007E4ED1">
      <w:pPr>
        <w:spacing w:after="0" w:line="240" w:lineRule="auto"/>
        <w:rPr>
          <w:rFonts w:ascii="Times New Roman" w:eastAsia="Times New Roman" w:hAnsi="Times New Roman" w:cs="Times New Roman"/>
          <w:sz w:val="28"/>
          <w:szCs w:val="28"/>
          <w:lang w:eastAsia="ru-RU"/>
        </w:rPr>
      </w:pPr>
    </w:p>
    <w:p w:rsidR="007E4ED1" w:rsidRPr="00701462" w:rsidRDefault="007E4ED1" w:rsidP="007E4ED1">
      <w:pPr>
        <w:spacing w:after="0" w:line="240" w:lineRule="auto"/>
        <w:rPr>
          <w:rFonts w:ascii="Times New Roman" w:eastAsia="Times New Roman" w:hAnsi="Times New Roman" w:cs="Times New Roman"/>
          <w:sz w:val="28"/>
          <w:szCs w:val="28"/>
          <w:lang w:eastAsia="ru-RU"/>
        </w:rPr>
      </w:pPr>
    </w:p>
    <w:p w:rsidR="007E4ED1" w:rsidRDefault="007E4ED1" w:rsidP="007E4ED1">
      <w:pPr>
        <w:spacing w:after="0" w:line="240" w:lineRule="auto"/>
        <w:rPr>
          <w:rFonts w:ascii="Times New Roman" w:eastAsia="Times New Roman" w:hAnsi="Times New Roman" w:cs="Times New Roman"/>
          <w:sz w:val="28"/>
          <w:szCs w:val="28"/>
          <w:lang w:eastAsia="ru-RU"/>
        </w:rPr>
      </w:pPr>
    </w:p>
    <w:p w:rsidR="007E4ED1" w:rsidRDefault="007E4ED1" w:rsidP="007E4ED1">
      <w:pPr>
        <w:spacing w:after="0" w:line="240" w:lineRule="auto"/>
        <w:rPr>
          <w:rFonts w:ascii="Times New Roman" w:eastAsia="Times New Roman" w:hAnsi="Times New Roman" w:cs="Times New Roman"/>
          <w:sz w:val="28"/>
          <w:szCs w:val="28"/>
          <w:lang w:eastAsia="ru-RU"/>
        </w:rPr>
      </w:pPr>
    </w:p>
    <w:p w:rsidR="007E4ED1" w:rsidRDefault="007E4ED1" w:rsidP="007E4ED1">
      <w:pPr>
        <w:spacing w:after="0" w:line="240" w:lineRule="auto"/>
        <w:rPr>
          <w:rFonts w:ascii="Times New Roman" w:eastAsia="Times New Roman" w:hAnsi="Times New Roman" w:cs="Times New Roman"/>
          <w:sz w:val="28"/>
          <w:szCs w:val="28"/>
          <w:lang w:eastAsia="ru-RU"/>
        </w:rPr>
      </w:pPr>
    </w:p>
    <w:p w:rsidR="007E4ED1" w:rsidRDefault="007E4ED1" w:rsidP="007E4ED1">
      <w:pPr>
        <w:spacing w:after="0" w:line="240" w:lineRule="auto"/>
        <w:rPr>
          <w:rFonts w:ascii="Times New Roman" w:eastAsia="Times New Roman" w:hAnsi="Times New Roman" w:cs="Times New Roman"/>
          <w:sz w:val="28"/>
          <w:szCs w:val="28"/>
          <w:lang w:eastAsia="ru-RU"/>
        </w:rPr>
      </w:pPr>
    </w:p>
    <w:p w:rsidR="007E4ED1" w:rsidRDefault="007E4ED1" w:rsidP="007E4ED1">
      <w:pPr>
        <w:spacing w:after="0" w:line="240" w:lineRule="auto"/>
        <w:rPr>
          <w:rFonts w:ascii="Times New Roman" w:eastAsia="Times New Roman" w:hAnsi="Times New Roman" w:cs="Times New Roman"/>
          <w:sz w:val="28"/>
          <w:szCs w:val="28"/>
          <w:lang w:eastAsia="ru-RU"/>
        </w:rPr>
      </w:pPr>
    </w:p>
    <w:p w:rsidR="007E4ED1" w:rsidRDefault="007E4ED1" w:rsidP="007E4ED1">
      <w:pPr>
        <w:spacing w:after="0" w:line="240" w:lineRule="auto"/>
        <w:rPr>
          <w:rFonts w:ascii="Times New Roman" w:eastAsia="Times New Roman" w:hAnsi="Times New Roman" w:cs="Times New Roman"/>
          <w:sz w:val="28"/>
          <w:szCs w:val="28"/>
          <w:lang w:eastAsia="ru-RU"/>
        </w:rPr>
      </w:pPr>
    </w:p>
    <w:p w:rsidR="007E4ED1" w:rsidRDefault="007E4ED1" w:rsidP="007E4ED1">
      <w:pPr>
        <w:spacing w:after="0" w:line="240" w:lineRule="auto"/>
        <w:rPr>
          <w:rFonts w:ascii="Times New Roman" w:eastAsia="Times New Roman" w:hAnsi="Times New Roman" w:cs="Times New Roman"/>
          <w:sz w:val="28"/>
          <w:szCs w:val="28"/>
          <w:lang w:eastAsia="ru-RU"/>
        </w:rPr>
      </w:pPr>
    </w:p>
    <w:p w:rsidR="007E4ED1" w:rsidRDefault="007E4ED1" w:rsidP="007E4ED1">
      <w:pPr>
        <w:spacing w:after="0" w:line="240" w:lineRule="auto"/>
        <w:rPr>
          <w:rFonts w:ascii="Times New Roman" w:eastAsia="Times New Roman" w:hAnsi="Times New Roman" w:cs="Times New Roman"/>
          <w:sz w:val="28"/>
          <w:szCs w:val="28"/>
          <w:lang w:eastAsia="ru-RU"/>
        </w:rPr>
      </w:pPr>
    </w:p>
    <w:p w:rsidR="007E4ED1" w:rsidRDefault="007E4ED1" w:rsidP="007E4ED1">
      <w:pPr>
        <w:spacing w:after="0" w:line="240" w:lineRule="auto"/>
        <w:rPr>
          <w:rFonts w:ascii="Times New Roman" w:eastAsia="Times New Roman" w:hAnsi="Times New Roman" w:cs="Times New Roman"/>
          <w:sz w:val="28"/>
          <w:szCs w:val="28"/>
          <w:lang w:eastAsia="ru-RU"/>
        </w:rPr>
      </w:pPr>
    </w:p>
    <w:p w:rsidR="007E4ED1" w:rsidRDefault="007E4ED1" w:rsidP="007E4ED1">
      <w:pPr>
        <w:spacing w:after="0" w:line="240" w:lineRule="auto"/>
        <w:rPr>
          <w:rFonts w:ascii="Times New Roman" w:eastAsia="Times New Roman" w:hAnsi="Times New Roman" w:cs="Times New Roman"/>
          <w:sz w:val="28"/>
          <w:szCs w:val="28"/>
          <w:lang w:eastAsia="ru-RU"/>
        </w:rPr>
      </w:pPr>
    </w:p>
    <w:p w:rsidR="007E4ED1" w:rsidRDefault="007E4ED1" w:rsidP="007E4ED1">
      <w:pPr>
        <w:spacing w:after="0" w:line="240" w:lineRule="auto"/>
        <w:rPr>
          <w:rFonts w:ascii="Times New Roman" w:eastAsia="Times New Roman" w:hAnsi="Times New Roman" w:cs="Times New Roman"/>
          <w:sz w:val="28"/>
          <w:szCs w:val="28"/>
          <w:lang w:eastAsia="ru-RU"/>
        </w:rPr>
      </w:pPr>
    </w:p>
    <w:p w:rsidR="007E4ED1" w:rsidRDefault="007E4ED1" w:rsidP="007E4ED1">
      <w:pPr>
        <w:spacing w:after="0" w:line="240" w:lineRule="auto"/>
        <w:rPr>
          <w:rFonts w:ascii="Times New Roman" w:eastAsia="Times New Roman" w:hAnsi="Times New Roman" w:cs="Times New Roman"/>
          <w:sz w:val="28"/>
          <w:szCs w:val="28"/>
          <w:lang w:eastAsia="ru-RU"/>
        </w:rPr>
      </w:pPr>
    </w:p>
    <w:p w:rsidR="007E4ED1" w:rsidRDefault="007E4ED1" w:rsidP="007E4ED1">
      <w:pPr>
        <w:spacing w:after="0" w:line="240" w:lineRule="auto"/>
        <w:rPr>
          <w:rFonts w:ascii="Times New Roman" w:eastAsia="Times New Roman" w:hAnsi="Times New Roman" w:cs="Times New Roman"/>
          <w:sz w:val="28"/>
          <w:szCs w:val="28"/>
          <w:lang w:eastAsia="ru-RU"/>
        </w:rPr>
      </w:pPr>
    </w:p>
    <w:p w:rsidR="007E4ED1" w:rsidRDefault="007E4ED1" w:rsidP="007E4ED1">
      <w:pPr>
        <w:spacing w:after="0" w:line="240" w:lineRule="auto"/>
        <w:rPr>
          <w:rFonts w:ascii="Times New Roman" w:eastAsia="Times New Roman" w:hAnsi="Times New Roman" w:cs="Times New Roman"/>
          <w:sz w:val="28"/>
          <w:szCs w:val="28"/>
          <w:lang w:eastAsia="ru-RU"/>
        </w:rPr>
      </w:pPr>
    </w:p>
    <w:p w:rsidR="007E4ED1" w:rsidRDefault="007E4ED1" w:rsidP="007E4ED1">
      <w:pPr>
        <w:spacing w:after="0" w:line="240" w:lineRule="auto"/>
        <w:rPr>
          <w:rFonts w:ascii="Times New Roman" w:eastAsia="Times New Roman" w:hAnsi="Times New Roman" w:cs="Times New Roman"/>
          <w:sz w:val="28"/>
          <w:szCs w:val="28"/>
          <w:lang w:eastAsia="ru-RU"/>
        </w:rPr>
      </w:pPr>
    </w:p>
    <w:p w:rsidR="007E4ED1" w:rsidRDefault="007E4ED1" w:rsidP="007E4ED1">
      <w:pPr>
        <w:spacing w:after="0" w:line="240" w:lineRule="auto"/>
        <w:rPr>
          <w:rFonts w:ascii="Times New Roman" w:eastAsia="Times New Roman" w:hAnsi="Times New Roman" w:cs="Times New Roman"/>
          <w:sz w:val="28"/>
          <w:szCs w:val="28"/>
          <w:lang w:eastAsia="ru-RU"/>
        </w:rPr>
      </w:pPr>
    </w:p>
    <w:p w:rsidR="007E4ED1" w:rsidRDefault="007E4ED1" w:rsidP="007E4ED1">
      <w:pPr>
        <w:spacing w:after="0" w:line="240" w:lineRule="auto"/>
        <w:rPr>
          <w:rFonts w:ascii="Times New Roman" w:eastAsia="Times New Roman" w:hAnsi="Times New Roman" w:cs="Times New Roman"/>
          <w:sz w:val="28"/>
          <w:szCs w:val="28"/>
          <w:lang w:eastAsia="ru-RU"/>
        </w:rPr>
      </w:pPr>
    </w:p>
    <w:p w:rsidR="007E4ED1" w:rsidRPr="00701462" w:rsidRDefault="007E4ED1" w:rsidP="007E4ED1">
      <w:pPr>
        <w:spacing w:after="0" w:line="240" w:lineRule="auto"/>
        <w:rPr>
          <w:rFonts w:ascii="Times New Roman" w:eastAsia="Times New Roman" w:hAnsi="Times New Roman" w:cs="Times New Roman"/>
          <w:sz w:val="28"/>
          <w:szCs w:val="28"/>
          <w:lang w:eastAsia="ru-RU"/>
        </w:rPr>
      </w:pPr>
    </w:p>
    <w:p w:rsidR="007E4ED1" w:rsidRPr="00701462" w:rsidRDefault="007E4ED1" w:rsidP="007E4ED1">
      <w:pPr>
        <w:spacing w:after="0" w:line="240" w:lineRule="auto"/>
        <w:rPr>
          <w:rFonts w:ascii="Times New Roman" w:eastAsia="Times New Roman" w:hAnsi="Times New Roman" w:cs="Times New Roman"/>
          <w:sz w:val="28"/>
          <w:szCs w:val="28"/>
          <w:lang w:eastAsia="ru-RU"/>
        </w:rPr>
      </w:pPr>
    </w:p>
    <w:p w:rsidR="007E4ED1" w:rsidRPr="00701462" w:rsidRDefault="007E4ED1" w:rsidP="007E4ED1">
      <w:pPr>
        <w:spacing w:after="0" w:line="240" w:lineRule="auto"/>
        <w:rPr>
          <w:rFonts w:ascii="Times New Roman" w:eastAsia="Times New Roman" w:hAnsi="Times New Roman" w:cs="Times New Roman"/>
          <w:sz w:val="28"/>
          <w:szCs w:val="28"/>
          <w:lang w:eastAsia="ru-RU"/>
        </w:rPr>
      </w:pPr>
    </w:p>
    <w:p w:rsidR="007E4ED1" w:rsidRPr="00701462" w:rsidRDefault="007E4ED1" w:rsidP="007E4ED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01462">
        <w:rPr>
          <w:rFonts w:ascii="Times New Roman" w:eastAsia="Times New Roman" w:hAnsi="Times New Roman" w:cs="Times New Roman"/>
          <w:sz w:val="24"/>
          <w:szCs w:val="24"/>
          <w:lang w:eastAsia="ru-RU"/>
        </w:rPr>
        <w:lastRenderedPageBreak/>
        <w:t>Приложение 2</w:t>
      </w:r>
    </w:p>
    <w:p w:rsidR="007E4ED1" w:rsidRPr="00701462" w:rsidRDefault="007E4ED1" w:rsidP="007E4ED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01462">
        <w:rPr>
          <w:rFonts w:ascii="Times New Roman" w:eastAsia="Times New Roman" w:hAnsi="Times New Roman" w:cs="Times New Roman"/>
          <w:sz w:val="24"/>
          <w:szCs w:val="24"/>
          <w:lang w:eastAsia="ru-RU"/>
        </w:rPr>
        <w:t xml:space="preserve"> к Решению Хурала представителей </w:t>
      </w:r>
    </w:p>
    <w:p w:rsidR="007E4ED1" w:rsidRPr="00380C64" w:rsidRDefault="007E4ED1" w:rsidP="007E4ED1">
      <w:pPr>
        <w:widowControl w:val="0"/>
        <w:autoSpaceDE w:val="0"/>
        <w:autoSpaceDN w:val="0"/>
        <w:spacing w:after="0" w:line="240" w:lineRule="auto"/>
        <w:jc w:val="right"/>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от </w:t>
      </w:r>
      <w:r w:rsidRPr="00380C64">
        <w:rPr>
          <w:rFonts w:ascii="Times New Roman" w:eastAsia="Times New Roman" w:hAnsi="Times New Roman" w:cs="Times New Roman"/>
          <w:sz w:val="24"/>
          <w:szCs w:val="24"/>
          <w:u w:val="single"/>
          <w:lang w:eastAsia="ru-RU"/>
        </w:rPr>
        <w:t>«06» октября 2023 г. № 08</w:t>
      </w:r>
    </w:p>
    <w:p w:rsidR="007E4ED1" w:rsidRPr="00701462" w:rsidRDefault="007E4ED1" w:rsidP="007E4ED1">
      <w:pPr>
        <w:spacing w:after="0" w:line="240" w:lineRule="auto"/>
        <w:rPr>
          <w:rFonts w:ascii="Times New Roman" w:eastAsia="Times New Roman" w:hAnsi="Times New Roman" w:cs="Times New Roman"/>
          <w:sz w:val="28"/>
          <w:szCs w:val="28"/>
          <w:lang w:eastAsia="ru-RU"/>
        </w:rPr>
      </w:pPr>
    </w:p>
    <w:p w:rsidR="007E4ED1" w:rsidRDefault="007E4ED1" w:rsidP="007E4ED1">
      <w:pPr>
        <w:autoSpaceDE w:val="0"/>
        <w:autoSpaceDN w:val="0"/>
        <w:adjustRightInd w:val="0"/>
        <w:spacing w:after="0" w:line="240" w:lineRule="auto"/>
        <w:jc w:val="right"/>
        <w:rPr>
          <w:rFonts w:ascii="Times New Roman" w:eastAsia="Times New Roman" w:hAnsi="Times New Roman" w:cs="Times New Roman"/>
          <w:b/>
          <w:bCs/>
          <w:sz w:val="26"/>
          <w:szCs w:val="26"/>
          <w:lang w:eastAsia="ru-RU"/>
        </w:rPr>
      </w:pPr>
    </w:p>
    <w:p w:rsidR="007E4ED1" w:rsidRPr="00701462" w:rsidRDefault="007E4ED1" w:rsidP="007E4ED1">
      <w:pPr>
        <w:autoSpaceDE w:val="0"/>
        <w:autoSpaceDN w:val="0"/>
        <w:adjustRightInd w:val="0"/>
        <w:spacing w:after="0" w:line="240" w:lineRule="auto"/>
        <w:jc w:val="right"/>
        <w:rPr>
          <w:rFonts w:ascii="Times New Roman" w:eastAsia="Times New Roman" w:hAnsi="Times New Roman" w:cs="Times New Roman"/>
          <w:b/>
          <w:bCs/>
          <w:sz w:val="26"/>
          <w:szCs w:val="26"/>
          <w:lang w:eastAsia="ru-RU"/>
        </w:rPr>
      </w:pPr>
    </w:p>
    <w:p w:rsidR="007E4ED1" w:rsidRPr="00701462" w:rsidRDefault="007E4ED1" w:rsidP="007E4ED1">
      <w:pPr>
        <w:spacing w:after="0" w:line="240" w:lineRule="auto"/>
        <w:jc w:val="center"/>
        <w:rPr>
          <w:rFonts w:ascii="Times New Roman" w:eastAsia="Calibri" w:hAnsi="Times New Roman" w:cs="Times New Roman"/>
          <w:sz w:val="28"/>
          <w:szCs w:val="28"/>
        </w:rPr>
      </w:pPr>
      <w:r w:rsidRPr="00701462">
        <w:rPr>
          <w:rFonts w:ascii="Times New Roman" w:eastAsia="Calibri" w:hAnsi="Times New Roman" w:cs="Times New Roman"/>
          <w:sz w:val="28"/>
          <w:szCs w:val="28"/>
        </w:rPr>
        <w:t>ТИПОВАЯ ФОРМА КОНТРАКТА</w:t>
      </w:r>
    </w:p>
    <w:p w:rsidR="007E4ED1" w:rsidRPr="00701462" w:rsidRDefault="007E4ED1" w:rsidP="007E4ED1">
      <w:pPr>
        <w:spacing w:after="0" w:line="240" w:lineRule="auto"/>
        <w:jc w:val="center"/>
        <w:rPr>
          <w:rFonts w:ascii="Times New Roman" w:eastAsia="Calibri" w:hAnsi="Times New Roman" w:cs="Times New Roman"/>
          <w:sz w:val="28"/>
          <w:szCs w:val="28"/>
        </w:rPr>
      </w:pPr>
      <w:r w:rsidRPr="00701462">
        <w:rPr>
          <w:rFonts w:ascii="Times New Roman" w:eastAsia="Calibri" w:hAnsi="Times New Roman" w:cs="Times New Roman"/>
          <w:sz w:val="28"/>
          <w:szCs w:val="28"/>
        </w:rPr>
        <w:t>с лицом, назначаемым на должность председателя</w:t>
      </w:r>
    </w:p>
    <w:p w:rsidR="007E4ED1" w:rsidRPr="00701462" w:rsidRDefault="007E4ED1" w:rsidP="007E4ED1">
      <w:pPr>
        <w:spacing w:after="0" w:line="240" w:lineRule="auto"/>
        <w:jc w:val="center"/>
        <w:rPr>
          <w:rFonts w:ascii="Times New Roman" w:eastAsia="Calibri" w:hAnsi="Times New Roman" w:cs="Times New Roman"/>
          <w:sz w:val="28"/>
          <w:szCs w:val="28"/>
        </w:rPr>
      </w:pPr>
      <w:r w:rsidRPr="00701462">
        <w:rPr>
          <w:rFonts w:ascii="Times New Roman" w:eastAsia="Calibri" w:hAnsi="Times New Roman" w:cs="Times New Roman"/>
          <w:sz w:val="28"/>
          <w:szCs w:val="28"/>
        </w:rPr>
        <w:t>администрации муниципального образования по контракту</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________________________________                  "__" _____________ года</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(место заключения контракта)</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Глава __________________________________________________________</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(наименование муниципального образования)</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_________________________________________________________________, </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(фамилия, имя, отчество)</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действующий на основании Устава _________________________________,</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(наименование муниципального образования)</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именуемый в дальнейшем "представитель нанимателя", с одной стороны, и</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гражданин _______________________________________________________________,</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(фамилия, имя, отчество)</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назначенный по результатам конкурса на должность председателя администрации ________________________________________________________________,</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(наименование муниципального образования)</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на основании решения ______________________________________________</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(наименование представительного органа муниципального образования)</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от ___________N ___, именуемый в дальнейшем "председатель администрации", с другой стороны, заключили настоящий контракт о нижеследующем:</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center"/>
        <w:rPr>
          <w:rFonts w:ascii="Times New Roman" w:eastAsia="Calibri" w:hAnsi="Times New Roman" w:cs="Times New Roman"/>
          <w:sz w:val="28"/>
          <w:szCs w:val="28"/>
        </w:rPr>
      </w:pPr>
      <w:r w:rsidRPr="00701462">
        <w:rPr>
          <w:rFonts w:ascii="Times New Roman" w:eastAsia="Calibri" w:hAnsi="Times New Roman" w:cs="Times New Roman"/>
          <w:sz w:val="28"/>
          <w:szCs w:val="28"/>
        </w:rPr>
        <w:t>I. Общие положения</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1.1. В соответствии с настоящим контрактом председатель администрации</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принимает на себя обязательства, связанные с обеспечением исполнения полномочий администрации________________________________________</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(наименование муниципального образования)</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(далее - администрация) по решению вопросов местного значения в соответствии с Уставом ____________________________________________</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(наименование муниципального образования) </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(далее - Устав) и осуществлению отдельных государственных полномочий, переданных органам местного самоуправления __________________________________________________________________</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lastRenderedPageBreak/>
        <w:t xml:space="preserve">                    (наименование муниципального образования) </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федеральными законами и законами Республики Тыва, а представитель нанимателя обязуется обеспечить председателю администрации условия для исполнения указанных полномочий в соответствии с федеральными законами, законами Республики Тыва, Уставом и иными муниципальными правовыми актами ___________________________________________________________</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(наименование муниципального образования)</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(далее - муниципальные правовые акты), а также прохождение муниципальной службы в соответствии с законодательством Российской Федерации и законодательством Республики Тыва о муниципальной службе и настоящим контрактом.</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1.2. В соответствии с Реестром должностей муниципальной службы в Республике Тыва должность председателя администрации относится к ___________________________ группе должностей муниципальной службы.</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(указать группу должности)</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1.3. Председатель администрации приступает к исполнению полномочий "_____" _____________ 20 ___ г.</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center"/>
        <w:rPr>
          <w:rFonts w:ascii="Times New Roman" w:eastAsia="Calibri" w:hAnsi="Times New Roman" w:cs="Times New Roman"/>
          <w:sz w:val="28"/>
          <w:szCs w:val="28"/>
        </w:rPr>
      </w:pPr>
      <w:r w:rsidRPr="00701462">
        <w:rPr>
          <w:rFonts w:ascii="Times New Roman" w:eastAsia="Calibri" w:hAnsi="Times New Roman" w:cs="Times New Roman"/>
          <w:sz w:val="28"/>
          <w:szCs w:val="28"/>
        </w:rPr>
        <w:t>II. Права и обязанности председателя администрации</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2.1.  Председатель  администрации руководит администрацией на принципах единоначалия и подотчетен представителю нанимателя в пределах, установленных законодательством Российской Федерации,  законодательством Республики Тыва, Уставом и настоящим контрактом.</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2.2.  Председатель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законодательством Республики Тыва и Уставом к ведению иных органов местного самоуправления.</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2.3. Председатель администрации:</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1)  организует  деятельность администрации по решению вопросов местного значения, а также по осуществлению отдельных государственных полномочий, переданных органам местного самоуправления федеральными законами и законами Республики Тыва;</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2) представляет структуру администрации на утверждение _______________________________________________________________;</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(наименование представительного органа муниципального образования)</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3) представляет администрацию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4) издает муниципальные правовые акты в пределах своих полномочий; </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lastRenderedPageBreak/>
        <w:t xml:space="preserve">    5) использует материальные ресурсы и расходует финансовые средства в соответствии с решением ________________________________________________________________</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(наименование представительного органа муниципального образования) о местном бюджете_________________________________________________________</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(наименование муниципального образования)</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и  их  целевым  назначением,  в том числе предоставленные администрации для осуществления   отдельных   государственных  полномочий  в  соответствии  с федеральными законами и законами Республики Тыва;</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6)  открывает счета в учреждениях, осуществляющих кассовое обслуживание исполнения местного бюджета;</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7) распоряжается имуществом администрации в соответствии с федеральными законами,  законами Республики Тыва, Уставом и иными нормативными правовыми актами органов местного самоуправления;</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8) совершает в пределах компетенции и в установленном порядке сделки от имени администрации;</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9)  осуществляет прием на работу и увольнение работников администрации, заключает, изменяет и прекращает с ними трудовые договоры;</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10) заключает трудовые договоры (контракты) с руководителями муниципальных  предприятий  и  учреждений,  изменяет  и прекращает трудовые договоры   (контракты) с ними; согласовывает  прием  на  работу  главных бухгалтеров  муниципальных  предприятий  и  учреждений, а также заключение, изменение  и прекращение трудовых договоров с ними; устанавливает размеры и условия  оплаты труда руководителей, их заместителей, главных бухгалтеров и иных работников муниципальных предприятий и учреждений &lt;</w:t>
      </w:r>
      <w:hyperlink r:id="rId14" w:anchor="Par204" w:history="1">
        <w:r w:rsidRPr="00701462">
          <w:rPr>
            <w:rFonts w:ascii="Times New Roman" w:eastAsia="Calibri" w:hAnsi="Times New Roman" w:cs="Times New Roman"/>
            <w:color w:val="0000FF"/>
            <w:sz w:val="28"/>
            <w:szCs w:val="28"/>
          </w:rPr>
          <w:t>1</w:t>
        </w:r>
      </w:hyperlink>
      <w:r w:rsidRPr="00701462">
        <w:rPr>
          <w:rFonts w:ascii="Times New Roman" w:eastAsia="Calibri" w:hAnsi="Times New Roman" w:cs="Times New Roman"/>
          <w:sz w:val="28"/>
          <w:szCs w:val="28"/>
        </w:rPr>
        <w:t>&gt;;</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11)   осуществляет   иные   полномочия,   отнесенные  законодательством Российской   Федерации,   законодательством   Республики  Тыва,  Уставом  и настоящим контрактом к его компетенции.</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2.4. Председатель администрации имеет право:</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1)  знакомиться с документами, определяющими его права и обязанности по замещаемой  должности,  а  также на организационно-техническое обеспечение, необходимое для исполнения им установленных полномочий;</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2)  издавать  правовые  акты  по  решению  вопросов  местного значения, организации работы администрации;</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3)   вносить   предложения   в  представительный  орган  муниципального образования, иные органы местного самоуправления, а также в государственные органы,  связанные  с  реализацией  им своих полномочий по решению вопросов местного значения;</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4)  запрашивать  и получать в установленном законодательством порядке у органов  местного  самоуправления,  государственных органов, их должностных лиц  информацию и документы, необходимые для реализации им своих полномочий по решению вопросов местного значения;</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lastRenderedPageBreak/>
        <w:t xml:space="preserve">    5)_________________________________________________________________</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__________________________________________________________________</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(иные права, определенные Уставом муниципального образования в соответствии с федеральными законами и законами Республики Тыва)</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2.5. Председатель администрации обязан: ____________________________</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__________________________________________________________________</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(наименование муниципального образования)</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1) соблюдать </w:t>
      </w:r>
      <w:hyperlink r:id="rId15" w:history="1">
        <w:r w:rsidRPr="00701462">
          <w:rPr>
            <w:rFonts w:ascii="Times New Roman" w:eastAsia="Calibri" w:hAnsi="Times New Roman" w:cs="Times New Roman"/>
            <w:color w:val="0000FF"/>
            <w:sz w:val="28"/>
            <w:szCs w:val="28"/>
          </w:rPr>
          <w:t>Конституцию</w:t>
        </w:r>
      </w:hyperlink>
      <w:r w:rsidRPr="00701462">
        <w:rPr>
          <w:rFonts w:ascii="Times New Roman" w:eastAsia="Calibri" w:hAnsi="Times New Roman" w:cs="Times New Roman"/>
          <w:sz w:val="28"/>
          <w:szCs w:val="28"/>
        </w:rPr>
        <w:t xml:space="preserve"> Российской Федерации, федеральные законы и иные нормативные правовые акты Российской Федерации, </w:t>
      </w:r>
      <w:hyperlink r:id="rId16" w:history="1">
        <w:r w:rsidRPr="00701462">
          <w:rPr>
            <w:rFonts w:ascii="Times New Roman" w:eastAsia="Calibri" w:hAnsi="Times New Roman" w:cs="Times New Roman"/>
            <w:color w:val="0000FF"/>
            <w:sz w:val="28"/>
            <w:szCs w:val="28"/>
          </w:rPr>
          <w:t>Конституцию</w:t>
        </w:r>
      </w:hyperlink>
      <w:r w:rsidRPr="00701462">
        <w:rPr>
          <w:rFonts w:ascii="Times New Roman" w:eastAsia="Calibri" w:hAnsi="Times New Roman" w:cs="Times New Roman"/>
          <w:sz w:val="28"/>
          <w:szCs w:val="28"/>
        </w:rPr>
        <w:t xml:space="preserve"> Республики Тыва, законы и иные нормативные правовые акты Республики Тыва, Устав и иные муниципальные правовые акты и обеспечивать их исполнение;</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2) добросовестно исполнять возложенные на него обязанности;</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3) соблюдать при исполнении должностных обязанностей права и законные интересы граждан и организаций;</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4) соблюдать установленные в администрации ____________________________________________________________________________________________________________________________________</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(наименование муниципального образования)</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правила  внутреннего  трудового  распорядка,  а  также требования по охране труда и технике безопасности, порядок работы со служебной информацией;</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5)  поддерживать  уровень  квалификации,  необходимый  для  надлежащего исполнения должностных обязанностей;</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6)   не   разглашать  сведения,  составляющие  государственную  и  иную охраняемую   федеральными   законами   тайну,  а  также  сведения,  ставшие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7)  беречь  государственное  и  муниципальное  имущество,  в  том числе предоставленное ему для исполнения должностных обязанностей;</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8)  в  пределах  своих  полномочий своевременно рассматривать обращения граждан  и  общественных  объединений, а также организаций, государственных органов  и  органов  местного  самоуправления  и принимать по ним решения в установленном порядке;</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9)  представлять предусмотренные законодательством Российской Федерации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своего супруга (супруги) и несовершеннолетних детей Главе Республики Тыва в порядке, установленном законом Республики Тыва;</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10) обеспечивать сохранность находящихся в собственности (оперативном управлении) администрации_____________________________</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(наименование муниципального образования)</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lastRenderedPageBreak/>
        <w:t xml:space="preserve">материальных ресурсов и расходовать финансовые средства в соответствии с бюджетом ____________________________________________________                                                                     </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(наименование муниципального образования)</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и целевым назначением;</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11) предоставлять  уполномоченным  государственным органам документы и сведения, необходимые им для осуществления их полномочий;</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12)  исполнять  предписания  уполномоченных  государственных органов об устранении нарушений законодательства;</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13)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13.1)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14)   соблюдать   ограничения,  выполнять  обязательства,  не  нарушать запреты, которые установлены законодательством Российской Федерации;</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15)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2.6.  Председатель  администрации  обладает  иными правами и несет иные обязанности, установленные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17" w:history="1">
        <w:r w:rsidRPr="00701462">
          <w:rPr>
            <w:rFonts w:ascii="Times New Roman" w:eastAsia="Calibri" w:hAnsi="Times New Roman" w:cs="Times New Roman"/>
            <w:color w:val="0000FF"/>
            <w:sz w:val="28"/>
            <w:szCs w:val="28"/>
          </w:rPr>
          <w:t>Конституцией</w:t>
        </w:r>
      </w:hyperlink>
      <w:r w:rsidRPr="00701462">
        <w:rPr>
          <w:rFonts w:ascii="Times New Roman" w:eastAsia="Calibri" w:hAnsi="Times New Roman" w:cs="Times New Roman"/>
          <w:sz w:val="28"/>
          <w:szCs w:val="28"/>
        </w:rPr>
        <w:t xml:space="preserve"> Республики Тыва, законами и иными нормативными правовыми актами Республики Тыва, Уставом</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__________________________________________________________________________</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(наименование муниципального образования)</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lastRenderedPageBreak/>
        <w:t xml:space="preserve">    --------------------------------</w:t>
      </w:r>
    </w:p>
    <w:p w:rsidR="007E4ED1" w:rsidRPr="00701462" w:rsidRDefault="007E4ED1" w:rsidP="007E4ED1">
      <w:pPr>
        <w:spacing w:after="0" w:line="240" w:lineRule="auto"/>
        <w:jc w:val="both"/>
        <w:rPr>
          <w:rFonts w:ascii="Times New Roman" w:eastAsia="Calibri" w:hAnsi="Times New Roman" w:cs="Times New Roman"/>
          <w:sz w:val="28"/>
          <w:szCs w:val="28"/>
        </w:rPr>
      </w:pPr>
      <w:bookmarkStart w:id="4" w:name="Par204"/>
      <w:bookmarkEnd w:id="4"/>
      <w:r w:rsidRPr="00701462">
        <w:rPr>
          <w:rFonts w:ascii="Times New Roman" w:eastAsia="Calibri" w:hAnsi="Times New Roman" w:cs="Times New Roman"/>
          <w:sz w:val="28"/>
          <w:szCs w:val="28"/>
        </w:rPr>
        <w:t xml:space="preserve">    &lt;1&gt;  -  если иное не установлено Уставом муниципального образования или правовым актом представительного органа муниципального образования.</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center"/>
        <w:rPr>
          <w:rFonts w:ascii="Times New Roman" w:eastAsia="Calibri" w:hAnsi="Times New Roman" w:cs="Times New Roman"/>
          <w:sz w:val="28"/>
          <w:szCs w:val="28"/>
        </w:rPr>
      </w:pPr>
      <w:r w:rsidRPr="00701462">
        <w:rPr>
          <w:rFonts w:ascii="Times New Roman" w:eastAsia="Calibri" w:hAnsi="Times New Roman" w:cs="Times New Roman"/>
          <w:sz w:val="28"/>
          <w:szCs w:val="28"/>
        </w:rPr>
        <w:t>III. Права и обязанности представителя нанимателя</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3.1. Представитель нанимателя имеет право:</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1)   требовать   от  председателя  администрации  исполнения  служебных обязанностей, возложенных на него Уставом и настоящим контрактом;</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2)  поощрять  председателя  администрации  за эффективное и безупречное исполнение им своих служебных обязанностей;</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3)    привлекать    председателя    администрации    к   дисциплинарной ответственности   в   соответствии   с   действующим  законодательством  за неисполнение и (или) ненадлежащее исполнение служебных обязанностей;</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4)   реализовывать   иные   права,   предусмотренные  законодательством</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Российской Федерации и законодательством Республики Тыва.</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3.2. Представитель нанимателя обязан:</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1)   обеспечить  предоставление  председателю  администрации  гарантий, предусмотренных  Федеральным  </w:t>
      </w:r>
      <w:hyperlink r:id="rId18" w:history="1">
        <w:r w:rsidRPr="00701462">
          <w:rPr>
            <w:rFonts w:ascii="Times New Roman" w:eastAsia="Calibri" w:hAnsi="Times New Roman" w:cs="Times New Roman"/>
            <w:color w:val="0000FF"/>
            <w:sz w:val="28"/>
            <w:szCs w:val="28"/>
          </w:rPr>
          <w:t>законом</w:t>
        </w:r>
      </w:hyperlink>
      <w:r w:rsidRPr="00701462">
        <w:rPr>
          <w:rFonts w:ascii="Times New Roman" w:eastAsia="Calibri" w:hAnsi="Times New Roman" w:cs="Times New Roman"/>
          <w:sz w:val="28"/>
          <w:szCs w:val="28"/>
        </w:rPr>
        <w:t xml:space="preserve">  от  2  марта  2007  года  N 25-ФЗ "О муниципальной  службе в Российской Федерации", законодательством Республики Тыва, Уставом, иными муниципальными   правовыми  актами  и  настоящим контрактом;</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2)  соблюдать  законодательство  Российской Федерации, законодательство</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Республики  Тыва  о  муниципальной службе, положения муниципальных правовых актов и условия настоящего контракта;</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3) исполнять иные обязанности, предусмотренные федеральным законодательством  и  законодательством  Республики  Тыва  о  муниципальной службе, Уставом и иными муниципальными правовыми актами.</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center"/>
        <w:rPr>
          <w:rFonts w:ascii="Times New Roman" w:eastAsia="Calibri" w:hAnsi="Times New Roman" w:cs="Times New Roman"/>
          <w:sz w:val="28"/>
          <w:szCs w:val="28"/>
        </w:rPr>
      </w:pPr>
      <w:r w:rsidRPr="00701462">
        <w:rPr>
          <w:rFonts w:ascii="Times New Roman" w:eastAsia="Calibri" w:hAnsi="Times New Roman" w:cs="Times New Roman"/>
          <w:sz w:val="28"/>
          <w:szCs w:val="28"/>
        </w:rPr>
        <w:t>IV. Оплата труда</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Оплата  труда  председателя администрации производится в виде денежного содержания, которое состоит из должностного оклада в размере ________рублей в месяц, ежемесячных и иных дополнительных выплат:</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1)  ежемесячной  надбавки  к  должностному  окладу  за  выслугу  лет на муниципальной  службе  в  размере ___________ процентов должностного оклада (рублей);</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1.1)  оклада  за  классный чин в размере _______ процентов должностного</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оклада (рублей);</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2)  ежемесячной надбавки к  должностному  окладу за особые условия муниципальной службы в размере_______ процентов должностного  оклада (рублей);</w:t>
      </w:r>
    </w:p>
    <w:p w:rsidR="007E4ED1" w:rsidRPr="00701462" w:rsidRDefault="007E4ED1" w:rsidP="007E4ED1">
      <w:pPr>
        <w:spacing w:after="0" w:line="240" w:lineRule="auto"/>
        <w:jc w:val="both"/>
        <w:rPr>
          <w:rFonts w:ascii="Times New Roman" w:eastAsia="Calibri" w:hAnsi="Times New Roman" w:cs="Times New Roman"/>
          <w:sz w:val="28"/>
          <w:szCs w:val="28"/>
        </w:rPr>
      </w:pPr>
      <w:bookmarkStart w:id="5" w:name="Par245"/>
      <w:bookmarkEnd w:id="5"/>
      <w:r w:rsidRPr="00701462">
        <w:rPr>
          <w:rFonts w:ascii="Times New Roman" w:eastAsia="Calibri" w:hAnsi="Times New Roman" w:cs="Times New Roman"/>
          <w:sz w:val="28"/>
          <w:szCs w:val="28"/>
        </w:rPr>
        <w:t xml:space="preserve">    3)   ежемесячного   денежного  поощрения  в  размере  ______  процентов</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lastRenderedPageBreak/>
        <w:t>должностного оклада (рублей);</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4)  ежемесячной  процентной надбавки к должностному окладу за работу со сведениями, составляющими государственную тайну, в размере  __________процентов должностного оклада (рублей);</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5)  единовременной  выплаты при предоставлении ежегодного оплачиваемого отпуска  и  материальной  помощи  в размерах, устанавливаемых муниципальным правовым  актом в соответствии с федеральными нормативными правовыми актами и нормативными правовыми актами Республики Тыва;</w:t>
      </w:r>
    </w:p>
    <w:p w:rsidR="007E4ED1" w:rsidRPr="00701462" w:rsidRDefault="007E4ED1" w:rsidP="007E4ED1">
      <w:pPr>
        <w:spacing w:after="0" w:line="240" w:lineRule="auto"/>
        <w:jc w:val="both"/>
        <w:rPr>
          <w:rFonts w:ascii="Times New Roman" w:eastAsia="Calibri" w:hAnsi="Times New Roman" w:cs="Times New Roman"/>
          <w:sz w:val="28"/>
          <w:szCs w:val="28"/>
        </w:rPr>
      </w:pPr>
      <w:bookmarkStart w:id="6" w:name="Par254"/>
      <w:bookmarkEnd w:id="6"/>
      <w:r w:rsidRPr="00701462">
        <w:rPr>
          <w:rFonts w:ascii="Times New Roman" w:eastAsia="Calibri" w:hAnsi="Times New Roman" w:cs="Times New Roman"/>
          <w:sz w:val="28"/>
          <w:szCs w:val="28"/>
        </w:rPr>
        <w:t xml:space="preserve">    6) премии за выполнение особо важных и сложных заданий, устанавливаемой муниципальным  правовым  актом  в  соответствии с федеральными нормативными правовыми актами и нормативными правовыми актами Республики Тыва;</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7) премии по результатам работы.</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Пункты </w:t>
      </w:r>
      <w:hyperlink r:id="rId19" w:anchor="Par245" w:history="1">
        <w:r w:rsidRPr="00701462">
          <w:rPr>
            <w:rFonts w:ascii="Times New Roman" w:eastAsia="Calibri" w:hAnsi="Times New Roman" w:cs="Times New Roman"/>
            <w:color w:val="0000FF"/>
            <w:sz w:val="28"/>
            <w:szCs w:val="28"/>
          </w:rPr>
          <w:t>3</w:t>
        </w:r>
      </w:hyperlink>
      <w:r w:rsidRPr="00701462">
        <w:rPr>
          <w:rFonts w:ascii="Times New Roman" w:eastAsia="Calibri" w:hAnsi="Times New Roman" w:cs="Times New Roman"/>
          <w:sz w:val="28"/>
          <w:szCs w:val="28"/>
        </w:rPr>
        <w:t xml:space="preserve"> - </w:t>
      </w:r>
      <w:hyperlink r:id="rId20" w:anchor="Par254" w:history="1">
        <w:r w:rsidRPr="00701462">
          <w:rPr>
            <w:rFonts w:ascii="Times New Roman" w:eastAsia="Calibri" w:hAnsi="Times New Roman" w:cs="Times New Roman"/>
            <w:color w:val="0000FF"/>
            <w:sz w:val="28"/>
            <w:szCs w:val="28"/>
          </w:rPr>
          <w:t>6 раздела IV</w:t>
        </w:r>
      </w:hyperlink>
      <w:r w:rsidRPr="00701462">
        <w:rPr>
          <w:rFonts w:ascii="Times New Roman" w:eastAsia="Calibri" w:hAnsi="Times New Roman" w:cs="Times New Roman"/>
          <w:sz w:val="28"/>
          <w:szCs w:val="28"/>
        </w:rPr>
        <w:t xml:space="preserve"> устанавливаются в случае, если указанные надбавки предусмотрены Уставом муниципального образования.</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center"/>
        <w:rPr>
          <w:rFonts w:ascii="Times New Roman" w:eastAsia="Calibri" w:hAnsi="Times New Roman" w:cs="Times New Roman"/>
          <w:sz w:val="28"/>
          <w:szCs w:val="28"/>
        </w:rPr>
      </w:pPr>
      <w:r w:rsidRPr="00701462">
        <w:rPr>
          <w:rFonts w:ascii="Times New Roman" w:eastAsia="Calibri" w:hAnsi="Times New Roman" w:cs="Times New Roman"/>
          <w:sz w:val="28"/>
          <w:szCs w:val="28"/>
        </w:rPr>
        <w:t>V. Служебное время и время отдыха</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5.1. Председателю администрации устанавливается: __________________</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(нормальная продолжительность служебного времени)</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__________________________________________________________________</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(ненормированный служебный день)</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________________________________________________________________           (сокращенная продолжительность служебного времени)</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5.2. Председателю администрации предоставляются:</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1) ежегодный основной оплачиваемый отпуск с сохранением замещаемой должности муниципальной службы и денежного содержания продолжительностью _____ календарных дней;</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2) ежегодный дополнительный оплачиваемый отпуск за выслугу лет, продолжительность которого определяется в соответствии с законодательством Республики Тыва и составляет ______ календарных дней;</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3) ежегодный дополнительный оплачиваемый отпуск за работу в районах Крайнего Севера и приравненных к ним местностях в соответствии с </w:t>
      </w:r>
      <w:hyperlink r:id="rId21" w:history="1">
        <w:r w:rsidRPr="00701462">
          <w:rPr>
            <w:rFonts w:ascii="Times New Roman" w:eastAsia="Calibri" w:hAnsi="Times New Roman" w:cs="Times New Roman"/>
            <w:color w:val="0000FF"/>
            <w:sz w:val="28"/>
            <w:szCs w:val="28"/>
          </w:rPr>
          <w:t>Законом</w:t>
        </w:r>
      </w:hyperlink>
      <w:r w:rsidRPr="00701462">
        <w:rPr>
          <w:rFonts w:ascii="Times New Roman" w:eastAsia="Calibri" w:hAnsi="Times New Roman" w:cs="Times New Roman"/>
          <w:sz w:val="28"/>
          <w:szCs w:val="28"/>
        </w:rPr>
        <w:t xml:space="preserve"> Российской Федерации от 19 февраля 1993 года N 4520-1 "О государственных гарантиях и компенсациях для лиц, работающих и проживающих в районах</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Крайнего Севера и приравненных к ним местностях" продолжительностью</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_______ календарных дней.</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4) ежегодный дополнительный оплачиваемый отпуск за ненормированный</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служебный день продолжительностью три календарных дня.</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center"/>
        <w:rPr>
          <w:rFonts w:ascii="Times New Roman" w:eastAsia="Calibri" w:hAnsi="Times New Roman" w:cs="Times New Roman"/>
          <w:sz w:val="28"/>
          <w:szCs w:val="28"/>
        </w:rPr>
      </w:pPr>
      <w:r w:rsidRPr="00701462">
        <w:rPr>
          <w:rFonts w:ascii="Times New Roman" w:eastAsia="Calibri" w:hAnsi="Times New Roman" w:cs="Times New Roman"/>
          <w:sz w:val="28"/>
          <w:szCs w:val="28"/>
        </w:rPr>
        <w:t>VI. Срок действия контракта</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Контракт заключается в соответствии с Уставом на срок _______________.</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(срок контракта)</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center"/>
        <w:rPr>
          <w:rFonts w:ascii="Times New Roman" w:eastAsia="Calibri" w:hAnsi="Times New Roman" w:cs="Times New Roman"/>
          <w:sz w:val="28"/>
          <w:szCs w:val="28"/>
        </w:rPr>
      </w:pPr>
      <w:r w:rsidRPr="00701462">
        <w:rPr>
          <w:rFonts w:ascii="Times New Roman" w:eastAsia="Calibri" w:hAnsi="Times New Roman" w:cs="Times New Roman"/>
          <w:sz w:val="28"/>
          <w:szCs w:val="28"/>
        </w:rPr>
        <w:t>VII. Условия профессиональной служебной деятельности,</w:t>
      </w:r>
    </w:p>
    <w:p w:rsidR="007E4ED1" w:rsidRPr="00701462" w:rsidRDefault="007E4ED1" w:rsidP="007E4ED1">
      <w:pPr>
        <w:spacing w:after="0" w:line="240" w:lineRule="auto"/>
        <w:jc w:val="center"/>
        <w:rPr>
          <w:rFonts w:ascii="Times New Roman" w:eastAsia="Calibri" w:hAnsi="Times New Roman" w:cs="Times New Roman"/>
          <w:sz w:val="28"/>
          <w:szCs w:val="28"/>
        </w:rPr>
      </w:pPr>
      <w:r w:rsidRPr="00701462">
        <w:rPr>
          <w:rFonts w:ascii="Times New Roman" w:eastAsia="Calibri" w:hAnsi="Times New Roman" w:cs="Times New Roman"/>
          <w:sz w:val="28"/>
          <w:szCs w:val="28"/>
        </w:rPr>
        <w:t>гарантии, компенсации и льготы в связи с</w:t>
      </w:r>
    </w:p>
    <w:p w:rsidR="007E4ED1" w:rsidRPr="00701462" w:rsidRDefault="007E4ED1" w:rsidP="007E4ED1">
      <w:pPr>
        <w:spacing w:after="0" w:line="240" w:lineRule="auto"/>
        <w:jc w:val="center"/>
        <w:rPr>
          <w:rFonts w:ascii="Times New Roman" w:eastAsia="Calibri" w:hAnsi="Times New Roman" w:cs="Times New Roman"/>
          <w:sz w:val="28"/>
          <w:szCs w:val="28"/>
        </w:rPr>
      </w:pPr>
      <w:r w:rsidRPr="00701462">
        <w:rPr>
          <w:rFonts w:ascii="Times New Roman" w:eastAsia="Calibri" w:hAnsi="Times New Roman" w:cs="Times New Roman"/>
          <w:sz w:val="28"/>
          <w:szCs w:val="28"/>
        </w:rPr>
        <w:t>профессиональной служебной деятельностью</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7.1. Председателю администрации обеспечиваются надлежащие</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организационно-технические условия, необходимые для исполнения служебных обязанностей: ___________________________________________</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__________________________________________________________________________________________________________________________________</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(оборудование рабочего места средствами связи, оргтехникой, доступ к информационным системам и т.д.).</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7.2. Председателю  администрации предоставляются гарантии, указанные в </w:t>
      </w:r>
      <w:hyperlink r:id="rId22" w:history="1">
        <w:r w:rsidRPr="00701462">
          <w:rPr>
            <w:rFonts w:ascii="Times New Roman" w:eastAsia="Calibri" w:hAnsi="Times New Roman" w:cs="Times New Roman"/>
            <w:color w:val="0000FF"/>
            <w:sz w:val="28"/>
            <w:szCs w:val="28"/>
          </w:rPr>
          <w:t>статье 23</w:t>
        </w:r>
      </w:hyperlink>
      <w:r w:rsidRPr="00701462">
        <w:rPr>
          <w:rFonts w:ascii="Times New Roman" w:eastAsia="Calibri" w:hAnsi="Times New Roman" w:cs="Times New Roman"/>
          <w:sz w:val="28"/>
          <w:szCs w:val="28"/>
        </w:rPr>
        <w:t xml:space="preserve"> Федерального закона от 2 марта 2007 года N 25-ФЗ "О муниципальной службе в Российской Федерации", а также дополнительные гарантии, предусмотренные  законодательством Республики Тыва и Уставом муниципального образования. </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center"/>
        <w:rPr>
          <w:rFonts w:ascii="Times New Roman" w:eastAsia="Calibri" w:hAnsi="Times New Roman" w:cs="Times New Roman"/>
          <w:sz w:val="28"/>
          <w:szCs w:val="28"/>
        </w:rPr>
      </w:pPr>
      <w:r w:rsidRPr="00701462">
        <w:rPr>
          <w:rFonts w:ascii="Times New Roman" w:eastAsia="Calibri" w:hAnsi="Times New Roman" w:cs="Times New Roman"/>
          <w:sz w:val="28"/>
          <w:szCs w:val="28"/>
        </w:rPr>
        <w:t>VIII. Иные условия контракта</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8.1. Председатель администрации подлежит  обязательному страхованию, предусмотренному законодательством Российской Федерации. </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8.2. Иные условия контракта ______________________________________.</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center"/>
        <w:rPr>
          <w:rFonts w:ascii="Times New Roman" w:eastAsia="Calibri" w:hAnsi="Times New Roman" w:cs="Times New Roman"/>
          <w:sz w:val="28"/>
          <w:szCs w:val="28"/>
        </w:rPr>
      </w:pPr>
      <w:r w:rsidRPr="00701462">
        <w:rPr>
          <w:rFonts w:ascii="Times New Roman" w:eastAsia="Calibri" w:hAnsi="Times New Roman" w:cs="Times New Roman"/>
          <w:sz w:val="28"/>
          <w:szCs w:val="28"/>
        </w:rPr>
        <w:t>IX. Ответственность сторон контракта.</w:t>
      </w:r>
    </w:p>
    <w:p w:rsidR="007E4ED1" w:rsidRPr="00701462" w:rsidRDefault="007E4ED1" w:rsidP="007E4ED1">
      <w:pPr>
        <w:spacing w:after="0" w:line="240" w:lineRule="auto"/>
        <w:jc w:val="center"/>
        <w:rPr>
          <w:rFonts w:ascii="Times New Roman" w:eastAsia="Calibri" w:hAnsi="Times New Roman" w:cs="Times New Roman"/>
          <w:sz w:val="28"/>
          <w:szCs w:val="28"/>
        </w:rPr>
      </w:pPr>
      <w:r w:rsidRPr="00701462">
        <w:rPr>
          <w:rFonts w:ascii="Times New Roman" w:eastAsia="Calibri" w:hAnsi="Times New Roman" w:cs="Times New Roman"/>
          <w:sz w:val="28"/>
          <w:szCs w:val="28"/>
        </w:rPr>
        <w:t>Изменение и дополнение контракта. Прекращение контракта</w:t>
      </w:r>
    </w:p>
    <w:p w:rsidR="007E4ED1" w:rsidRPr="00701462" w:rsidRDefault="007E4ED1" w:rsidP="007E4ED1">
      <w:pPr>
        <w:spacing w:after="0" w:line="240" w:lineRule="auto"/>
        <w:jc w:val="center"/>
        <w:rPr>
          <w:rFonts w:ascii="Times New Roman" w:eastAsia="Calibri" w:hAnsi="Times New Roman" w:cs="Times New Roman"/>
          <w:sz w:val="28"/>
          <w:szCs w:val="28"/>
        </w:rPr>
      </w:pP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9.1. Представитель  нанимателя и председатель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 Республики Тыва.</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9.2. Изменения и дополнения могут быть внесены в настоящий контракт по</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соглашению сторон в следующих случаях:</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1) при изменении законодательства Российской Федерации, законодательства Республики Тыва, Устава муниципального образования;</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2) по инициативе любой из сторон настоящего контракта. При изменении представителем нанимателя существенных условий настоящего контракта  председатель  администрации  уведомляется  об  этом в письменной форме не позднее чем за два месяца до их изменения.</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lastRenderedPageBreak/>
        <w:t xml:space="preserve">    9.3.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9.4. Настоящий контракт может быть прекращен по основаниям, предусмотренным законодательством Российской Федерации.</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center"/>
        <w:rPr>
          <w:rFonts w:ascii="Times New Roman" w:eastAsia="Calibri" w:hAnsi="Times New Roman" w:cs="Times New Roman"/>
          <w:sz w:val="28"/>
          <w:szCs w:val="28"/>
        </w:rPr>
      </w:pPr>
      <w:r w:rsidRPr="00701462">
        <w:rPr>
          <w:rFonts w:ascii="Times New Roman" w:eastAsia="Calibri" w:hAnsi="Times New Roman" w:cs="Times New Roman"/>
          <w:sz w:val="28"/>
          <w:szCs w:val="28"/>
        </w:rPr>
        <w:t>X. Разрешение споров и разногласий</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Споры и разногласия по настоящему контракту разрешаются по соглашению сторон, а в случае, если согласие не достигнуто, в порядке, предусмотренном законодательством Российской Федерации.</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Настоящий контракт составлен в двух  экземплярах.  Один экземпляр хранится  в  личном  деле  председателя  администрации, второй - передается</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председателю администрации.</w:t>
      </w:r>
    </w:p>
    <w:p w:rsidR="007E4ED1" w:rsidRPr="00701462" w:rsidRDefault="007E4ED1" w:rsidP="007E4ED1">
      <w:pPr>
        <w:spacing w:after="0" w:line="240" w:lineRule="auto"/>
        <w:jc w:val="both"/>
        <w:rPr>
          <w:rFonts w:ascii="Times New Roman" w:eastAsia="Calibri" w:hAnsi="Times New Roman" w:cs="Times New Roman"/>
          <w:sz w:val="28"/>
          <w:szCs w:val="28"/>
        </w:rPr>
      </w:pPr>
      <w:r w:rsidRPr="00701462">
        <w:rPr>
          <w:rFonts w:ascii="Times New Roman" w:eastAsia="Calibri" w:hAnsi="Times New Roman" w:cs="Times New Roman"/>
          <w:sz w:val="28"/>
          <w:szCs w:val="28"/>
        </w:rPr>
        <w:t xml:space="preserve">    Оба экземпляра имеют одинаковую юридическую силу.</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spacing w:after="0" w:line="240" w:lineRule="auto"/>
        <w:jc w:val="center"/>
        <w:rPr>
          <w:rFonts w:ascii="Times New Roman" w:eastAsia="Calibri" w:hAnsi="Times New Roman" w:cs="Times New Roman"/>
          <w:sz w:val="28"/>
          <w:szCs w:val="28"/>
        </w:rPr>
      </w:pPr>
      <w:r w:rsidRPr="00701462">
        <w:rPr>
          <w:rFonts w:ascii="Times New Roman" w:eastAsia="Calibri" w:hAnsi="Times New Roman" w:cs="Times New Roman"/>
          <w:sz w:val="28"/>
          <w:szCs w:val="28"/>
        </w:rPr>
        <w:t>XI. Подписи сторон</w:t>
      </w:r>
    </w:p>
    <w:p w:rsidR="007E4ED1" w:rsidRPr="00701462" w:rsidRDefault="007E4ED1" w:rsidP="007E4ED1">
      <w:pPr>
        <w:spacing w:after="0" w:line="240" w:lineRule="auto"/>
        <w:jc w:val="both"/>
        <w:rPr>
          <w:rFonts w:ascii="Times New Roman" w:eastAsia="Calibri" w:hAnsi="Times New Roman" w:cs="Times New Roman"/>
          <w:sz w:val="28"/>
          <w:szCs w:val="28"/>
        </w:rPr>
      </w:pPr>
    </w:p>
    <w:p w:rsidR="007E4ED1" w:rsidRPr="00701462" w:rsidRDefault="007E4ED1" w:rsidP="007E4ED1">
      <w:pPr>
        <w:autoSpaceDE w:val="0"/>
        <w:autoSpaceDN w:val="0"/>
        <w:adjustRightInd w:val="0"/>
        <w:spacing w:after="0" w:line="240" w:lineRule="auto"/>
        <w:jc w:val="both"/>
        <w:rPr>
          <w:rFonts w:ascii="Times New Roman" w:eastAsia="Calibri" w:hAnsi="Times New Roman" w:cs="Times New Roman"/>
          <w:sz w:val="26"/>
          <w:szCs w:val="26"/>
        </w:rPr>
      </w:pPr>
      <w:r w:rsidRPr="00701462">
        <w:rPr>
          <w:rFonts w:ascii="Times New Roman" w:eastAsia="Calibri" w:hAnsi="Times New Roman" w:cs="Times New Roman"/>
          <w:sz w:val="26"/>
          <w:szCs w:val="26"/>
        </w:rPr>
        <w:t>Представитель нанимателя - Глава                     Председатель администрации</w:t>
      </w:r>
    </w:p>
    <w:p w:rsidR="007E4ED1" w:rsidRPr="00701462" w:rsidRDefault="007E4ED1" w:rsidP="007E4ED1">
      <w:pPr>
        <w:autoSpaceDE w:val="0"/>
        <w:autoSpaceDN w:val="0"/>
        <w:adjustRightInd w:val="0"/>
        <w:spacing w:after="0" w:line="240" w:lineRule="auto"/>
        <w:jc w:val="both"/>
        <w:rPr>
          <w:rFonts w:ascii="Times New Roman" w:eastAsia="Calibri" w:hAnsi="Times New Roman" w:cs="Times New Roman"/>
          <w:sz w:val="26"/>
          <w:szCs w:val="26"/>
        </w:rPr>
      </w:pPr>
      <w:r w:rsidRPr="00701462">
        <w:rPr>
          <w:rFonts w:ascii="Times New Roman" w:eastAsia="Calibri" w:hAnsi="Times New Roman" w:cs="Times New Roman"/>
          <w:sz w:val="26"/>
          <w:szCs w:val="26"/>
        </w:rPr>
        <w:t>________________________________         ________________________________</w:t>
      </w:r>
    </w:p>
    <w:p w:rsidR="007E4ED1" w:rsidRPr="00701462" w:rsidRDefault="007E4ED1" w:rsidP="007E4ED1">
      <w:pPr>
        <w:autoSpaceDE w:val="0"/>
        <w:autoSpaceDN w:val="0"/>
        <w:adjustRightInd w:val="0"/>
        <w:spacing w:after="0" w:line="240" w:lineRule="auto"/>
        <w:jc w:val="both"/>
        <w:rPr>
          <w:rFonts w:ascii="Times New Roman" w:eastAsia="Calibri" w:hAnsi="Times New Roman" w:cs="Times New Roman"/>
          <w:sz w:val="26"/>
          <w:szCs w:val="26"/>
        </w:rPr>
      </w:pPr>
      <w:r w:rsidRPr="00701462">
        <w:rPr>
          <w:rFonts w:ascii="Times New Roman" w:eastAsia="Calibri" w:hAnsi="Times New Roman" w:cs="Times New Roman"/>
          <w:sz w:val="26"/>
          <w:szCs w:val="26"/>
        </w:rPr>
        <w:t>(наименование муниципального                               (фамилия, имя, отчество)</w:t>
      </w:r>
    </w:p>
    <w:p w:rsidR="007E4ED1" w:rsidRPr="00701462" w:rsidRDefault="007E4ED1" w:rsidP="007E4ED1">
      <w:pPr>
        <w:autoSpaceDE w:val="0"/>
        <w:autoSpaceDN w:val="0"/>
        <w:adjustRightInd w:val="0"/>
        <w:spacing w:after="0" w:line="240" w:lineRule="auto"/>
        <w:jc w:val="both"/>
        <w:rPr>
          <w:rFonts w:ascii="Times New Roman" w:eastAsia="Calibri" w:hAnsi="Times New Roman" w:cs="Times New Roman"/>
          <w:sz w:val="26"/>
          <w:szCs w:val="26"/>
        </w:rPr>
      </w:pPr>
      <w:r w:rsidRPr="00701462">
        <w:rPr>
          <w:rFonts w:ascii="Times New Roman" w:eastAsia="Calibri" w:hAnsi="Times New Roman" w:cs="Times New Roman"/>
          <w:sz w:val="26"/>
          <w:szCs w:val="26"/>
        </w:rPr>
        <w:t>образования)</w:t>
      </w:r>
    </w:p>
    <w:p w:rsidR="007E4ED1" w:rsidRPr="00701462" w:rsidRDefault="007E4ED1" w:rsidP="007E4ED1">
      <w:pPr>
        <w:autoSpaceDE w:val="0"/>
        <w:autoSpaceDN w:val="0"/>
        <w:adjustRightInd w:val="0"/>
        <w:spacing w:after="0" w:line="240" w:lineRule="auto"/>
        <w:jc w:val="both"/>
        <w:rPr>
          <w:rFonts w:ascii="Times New Roman" w:eastAsia="Calibri" w:hAnsi="Times New Roman" w:cs="Times New Roman"/>
          <w:sz w:val="26"/>
          <w:szCs w:val="26"/>
        </w:rPr>
      </w:pPr>
      <w:r w:rsidRPr="00701462">
        <w:rPr>
          <w:rFonts w:ascii="Times New Roman" w:eastAsia="Calibri" w:hAnsi="Times New Roman" w:cs="Times New Roman"/>
          <w:sz w:val="26"/>
          <w:szCs w:val="26"/>
        </w:rPr>
        <w:t>________________________________               ________________________________</w:t>
      </w:r>
    </w:p>
    <w:p w:rsidR="007E4ED1" w:rsidRPr="00701462" w:rsidRDefault="007E4ED1" w:rsidP="007E4ED1">
      <w:pPr>
        <w:autoSpaceDE w:val="0"/>
        <w:autoSpaceDN w:val="0"/>
        <w:adjustRightInd w:val="0"/>
        <w:spacing w:after="0" w:line="240" w:lineRule="auto"/>
        <w:jc w:val="both"/>
        <w:rPr>
          <w:rFonts w:ascii="Times New Roman" w:eastAsia="Calibri" w:hAnsi="Times New Roman" w:cs="Times New Roman"/>
          <w:sz w:val="26"/>
          <w:szCs w:val="26"/>
        </w:rPr>
      </w:pPr>
      <w:r w:rsidRPr="00701462">
        <w:rPr>
          <w:rFonts w:ascii="Times New Roman" w:eastAsia="Calibri" w:hAnsi="Times New Roman" w:cs="Times New Roman"/>
          <w:sz w:val="26"/>
          <w:szCs w:val="26"/>
        </w:rPr>
        <w:t xml:space="preserve">                 (подпись)                                                                (подпись)</w:t>
      </w:r>
    </w:p>
    <w:p w:rsidR="007E4ED1" w:rsidRPr="00701462" w:rsidRDefault="007E4ED1" w:rsidP="007E4ED1">
      <w:pPr>
        <w:autoSpaceDE w:val="0"/>
        <w:autoSpaceDN w:val="0"/>
        <w:adjustRightInd w:val="0"/>
        <w:spacing w:after="0" w:line="240" w:lineRule="auto"/>
        <w:jc w:val="both"/>
        <w:rPr>
          <w:rFonts w:ascii="Times New Roman" w:eastAsia="Calibri" w:hAnsi="Times New Roman" w:cs="Times New Roman"/>
          <w:sz w:val="26"/>
          <w:szCs w:val="26"/>
        </w:rPr>
      </w:pPr>
    </w:p>
    <w:p w:rsidR="007E4ED1" w:rsidRPr="00701462" w:rsidRDefault="007E4ED1" w:rsidP="007E4ED1">
      <w:pPr>
        <w:autoSpaceDE w:val="0"/>
        <w:autoSpaceDN w:val="0"/>
        <w:adjustRightInd w:val="0"/>
        <w:spacing w:after="0" w:line="240" w:lineRule="auto"/>
        <w:jc w:val="both"/>
        <w:rPr>
          <w:rFonts w:ascii="Times New Roman" w:eastAsia="Calibri" w:hAnsi="Times New Roman" w:cs="Times New Roman"/>
          <w:sz w:val="26"/>
          <w:szCs w:val="26"/>
        </w:rPr>
      </w:pPr>
      <w:r w:rsidRPr="00701462">
        <w:rPr>
          <w:rFonts w:ascii="Times New Roman" w:eastAsia="Calibri" w:hAnsi="Times New Roman" w:cs="Times New Roman"/>
          <w:sz w:val="26"/>
          <w:szCs w:val="26"/>
        </w:rPr>
        <w:t>"__" _______________ 20 ___ г.                         "__"__________________20 ___ г.</w:t>
      </w:r>
    </w:p>
    <w:p w:rsidR="007E4ED1" w:rsidRPr="00701462" w:rsidRDefault="007E4ED1" w:rsidP="007E4ED1">
      <w:pPr>
        <w:autoSpaceDE w:val="0"/>
        <w:autoSpaceDN w:val="0"/>
        <w:adjustRightInd w:val="0"/>
        <w:spacing w:after="0" w:line="240" w:lineRule="auto"/>
        <w:jc w:val="both"/>
        <w:rPr>
          <w:rFonts w:ascii="Times New Roman" w:eastAsia="Calibri" w:hAnsi="Times New Roman" w:cs="Times New Roman"/>
          <w:sz w:val="26"/>
          <w:szCs w:val="26"/>
        </w:rPr>
      </w:pPr>
    </w:p>
    <w:p w:rsidR="007E4ED1" w:rsidRPr="00701462" w:rsidRDefault="007E4ED1" w:rsidP="007E4ED1">
      <w:pPr>
        <w:autoSpaceDE w:val="0"/>
        <w:autoSpaceDN w:val="0"/>
        <w:adjustRightInd w:val="0"/>
        <w:spacing w:after="0" w:line="240" w:lineRule="auto"/>
        <w:jc w:val="both"/>
        <w:rPr>
          <w:rFonts w:ascii="Times New Roman" w:eastAsia="Calibri" w:hAnsi="Times New Roman" w:cs="Times New Roman"/>
          <w:sz w:val="26"/>
          <w:szCs w:val="26"/>
        </w:rPr>
      </w:pPr>
      <w:r w:rsidRPr="00701462">
        <w:rPr>
          <w:rFonts w:ascii="Times New Roman" w:eastAsia="Calibri" w:hAnsi="Times New Roman" w:cs="Times New Roman"/>
          <w:sz w:val="26"/>
          <w:szCs w:val="26"/>
        </w:rPr>
        <w:t>место печати                                                          паспорт _____N _________________</w:t>
      </w:r>
    </w:p>
    <w:p w:rsidR="007E4ED1" w:rsidRPr="00701462" w:rsidRDefault="007E4ED1" w:rsidP="007E4ED1">
      <w:pPr>
        <w:autoSpaceDE w:val="0"/>
        <w:autoSpaceDN w:val="0"/>
        <w:adjustRightInd w:val="0"/>
        <w:spacing w:after="0" w:line="240" w:lineRule="auto"/>
        <w:jc w:val="both"/>
        <w:rPr>
          <w:rFonts w:ascii="Times New Roman" w:eastAsia="Calibri" w:hAnsi="Times New Roman" w:cs="Times New Roman"/>
          <w:sz w:val="26"/>
          <w:szCs w:val="26"/>
        </w:rPr>
      </w:pPr>
      <w:r w:rsidRPr="00701462">
        <w:rPr>
          <w:rFonts w:ascii="Times New Roman" w:eastAsia="Calibri" w:hAnsi="Times New Roman" w:cs="Times New Roman"/>
          <w:sz w:val="26"/>
          <w:szCs w:val="26"/>
        </w:rPr>
        <w:t xml:space="preserve">                                                                               ________________________________</w:t>
      </w:r>
    </w:p>
    <w:p w:rsidR="007E4ED1" w:rsidRPr="00701462" w:rsidRDefault="007E4ED1" w:rsidP="007E4ED1">
      <w:pPr>
        <w:autoSpaceDE w:val="0"/>
        <w:autoSpaceDN w:val="0"/>
        <w:adjustRightInd w:val="0"/>
        <w:spacing w:after="0" w:line="240" w:lineRule="auto"/>
        <w:jc w:val="both"/>
        <w:rPr>
          <w:rFonts w:ascii="Times New Roman" w:eastAsia="Calibri" w:hAnsi="Times New Roman" w:cs="Times New Roman"/>
          <w:sz w:val="26"/>
          <w:szCs w:val="26"/>
        </w:rPr>
      </w:pPr>
      <w:r w:rsidRPr="00701462">
        <w:rPr>
          <w:rFonts w:ascii="Times New Roman" w:eastAsia="Calibri" w:hAnsi="Times New Roman" w:cs="Times New Roman"/>
          <w:sz w:val="26"/>
          <w:szCs w:val="26"/>
        </w:rPr>
        <w:t xml:space="preserve">                                                                              ________________________________</w:t>
      </w:r>
    </w:p>
    <w:p w:rsidR="007E4ED1" w:rsidRPr="00701462" w:rsidRDefault="007E4ED1" w:rsidP="007E4ED1">
      <w:pPr>
        <w:autoSpaceDE w:val="0"/>
        <w:autoSpaceDN w:val="0"/>
        <w:adjustRightInd w:val="0"/>
        <w:spacing w:after="0" w:line="240" w:lineRule="auto"/>
        <w:jc w:val="both"/>
        <w:rPr>
          <w:rFonts w:ascii="Times New Roman" w:eastAsia="Calibri" w:hAnsi="Times New Roman" w:cs="Times New Roman"/>
          <w:sz w:val="26"/>
          <w:szCs w:val="26"/>
        </w:rPr>
      </w:pPr>
      <w:r w:rsidRPr="00701462">
        <w:rPr>
          <w:rFonts w:ascii="Times New Roman" w:eastAsia="Calibri" w:hAnsi="Times New Roman" w:cs="Times New Roman"/>
          <w:sz w:val="26"/>
          <w:szCs w:val="26"/>
        </w:rPr>
        <w:t xml:space="preserve">                                                                                           (кем и когда выдан)</w:t>
      </w:r>
    </w:p>
    <w:p w:rsidR="007E4ED1" w:rsidRPr="00701462" w:rsidRDefault="007E4ED1" w:rsidP="007E4ED1">
      <w:pPr>
        <w:autoSpaceDE w:val="0"/>
        <w:autoSpaceDN w:val="0"/>
        <w:adjustRightInd w:val="0"/>
        <w:spacing w:after="0" w:line="240" w:lineRule="auto"/>
        <w:jc w:val="both"/>
        <w:rPr>
          <w:rFonts w:ascii="Times New Roman" w:eastAsia="Calibri" w:hAnsi="Times New Roman" w:cs="Times New Roman"/>
          <w:sz w:val="26"/>
          <w:szCs w:val="26"/>
        </w:rPr>
      </w:pPr>
    </w:p>
    <w:p w:rsidR="007E4ED1" w:rsidRPr="00701462" w:rsidRDefault="007E4ED1" w:rsidP="007E4ED1">
      <w:pPr>
        <w:autoSpaceDE w:val="0"/>
        <w:autoSpaceDN w:val="0"/>
        <w:adjustRightInd w:val="0"/>
        <w:spacing w:after="0" w:line="240" w:lineRule="auto"/>
        <w:jc w:val="both"/>
        <w:rPr>
          <w:rFonts w:ascii="Times New Roman" w:eastAsia="Calibri" w:hAnsi="Times New Roman" w:cs="Times New Roman"/>
          <w:sz w:val="26"/>
          <w:szCs w:val="26"/>
        </w:rPr>
      </w:pPr>
      <w:r w:rsidRPr="00701462">
        <w:rPr>
          <w:rFonts w:ascii="Times New Roman" w:eastAsia="Calibri" w:hAnsi="Times New Roman" w:cs="Times New Roman"/>
          <w:sz w:val="26"/>
          <w:szCs w:val="26"/>
        </w:rPr>
        <w:t xml:space="preserve">             Адрес:                                                                                           Адрес:</w:t>
      </w:r>
    </w:p>
    <w:p w:rsidR="007E4ED1" w:rsidRPr="00701462" w:rsidRDefault="007E4ED1" w:rsidP="007E4ED1">
      <w:pPr>
        <w:autoSpaceDE w:val="0"/>
        <w:autoSpaceDN w:val="0"/>
        <w:adjustRightInd w:val="0"/>
        <w:spacing w:after="0" w:line="240" w:lineRule="auto"/>
        <w:jc w:val="both"/>
        <w:rPr>
          <w:rFonts w:ascii="Times New Roman" w:eastAsia="Calibri" w:hAnsi="Times New Roman" w:cs="Times New Roman"/>
          <w:sz w:val="26"/>
          <w:szCs w:val="26"/>
        </w:rPr>
      </w:pPr>
      <w:r w:rsidRPr="00701462">
        <w:rPr>
          <w:rFonts w:ascii="Times New Roman" w:eastAsia="Calibri" w:hAnsi="Times New Roman" w:cs="Times New Roman"/>
          <w:sz w:val="26"/>
          <w:szCs w:val="26"/>
        </w:rPr>
        <w:t>_____________________________                      _______________________________</w:t>
      </w:r>
    </w:p>
    <w:p w:rsidR="007E4ED1" w:rsidRPr="00701462" w:rsidRDefault="007E4ED1" w:rsidP="007E4ED1">
      <w:pPr>
        <w:autoSpaceDE w:val="0"/>
        <w:autoSpaceDN w:val="0"/>
        <w:adjustRightInd w:val="0"/>
        <w:spacing w:after="0" w:line="240" w:lineRule="auto"/>
        <w:jc w:val="both"/>
        <w:rPr>
          <w:rFonts w:ascii="Times New Roman" w:eastAsia="Calibri" w:hAnsi="Times New Roman" w:cs="Times New Roman"/>
          <w:sz w:val="26"/>
          <w:szCs w:val="26"/>
        </w:rPr>
      </w:pPr>
      <w:r w:rsidRPr="00701462">
        <w:rPr>
          <w:rFonts w:ascii="Times New Roman" w:eastAsia="Calibri" w:hAnsi="Times New Roman" w:cs="Times New Roman"/>
          <w:sz w:val="26"/>
          <w:szCs w:val="26"/>
        </w:rPr>
        <w:t>_____________________________                      _______________________________</w:t>
      </w:r>
    </w:p>
    <w:p w:rsidR="007E4ED1" w:rsidRPr="00701462" w:rsidRDefault="007E4ED1" w:rsidP="007E4ED1">
      <w:pPr>
        <w:autoSpaceDE w:val="0"/>
        <w:autoSpaceDN w:val="0"/>
        <w:adjustRightInd w:val="0"/>
        <w:spacing w:after="0" w:line="240" w:lineRule="auto"/>
        <w:jc w:val="both"/>
        <w:rPr>
          <w:rFonts w:ascii="Times New Roman" w:eastAsia="Calibri" w:hAnsi="Times New Roman" w:cs="Times New Roman"/>
          <w:sz w:val="26"/>
          <w:szCs w:val="26"/>
        </w:rPr>
      </w:pPr>
      <w:r w:rsidRPr="00701462">
        <w:rPr>
          <w:rFonts w:ascii="Times New Roman" w:eastAsia="Calibri" w:hAnsi="Times New Roman" w:cs="Times New Roman"/>
          <w:sz w:val="26"/>
          <w:szCs w:val="26"/>
        </w:rPr>
        <w:t>_____________________________                      _______________________________</w:t>
      </w:r>
    </w:p>
    <w:p w:rsidR="007E4ED1" w:rsidRDefault="007E4ED1" w:rsidP="007E4ED1"/>
    <w:p w:rsidR="007E4ED1" w:rsidRDefault="007E4ED1" w:rsidP="007E4ED1"/>
    <w:p w:rsidR="000C5F0B" w:rsidRDefault="000C5F0B">
      <w:bookmarkStart w:id="7" w:name="_GoBack"/>
      <w:bookmarkEnd w:id="7"/>
    </w:p>
    <w:sectPr w:rsidR="000C5F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E4FEF"/>
    <w:multiLevelType w:val="hybridMultilevel"/>
    <w:tmpl w:val="4470F5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D91"/>
    <w:rsid w:val="000C5F0B"/>
    <w:rsid w:val="007E4ED1"/>
    <w:rsid w:val="00A03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E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E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FE385DBACEE50A9F241992A7EAA7C74A438F64FB167C737E4BBCA3A2w1n4D" TargetMode="External"/><Relationship Id="rId13" Type="http://schemas.openxmlformats.org/officeDocument/2006/relationships/hyperlink" Target="consultantplus://offline/ref=8AFE385DBACEE50A9F24079FB186F9CB4D41D569F81575252514E7FEF51D7ECEw5n6D" TargetMode="External"/><Relationship Id="rId18" Type="http://schemas.openxmlformats.org/officeDocument/2006/relationships/hyperlink" Target="consultantplus://offline/ref=509D061E313BF4A5B243C4A70DE833C4F3019231E6A134BBA0266AD21F14D4E98DF4C591A04A3A033D0D262CD73074DD462AFAB6E6E32731k4kAM" TargetMode="External"/><Relationship Id="rId3" Type="http://schemas.microsoft.com/office/2007/relationships/stylesWithEffects" Target="stylesWithEffects.xml"/><Relationship Id="rId21" Type="http://schemas.openxmlformats.org/officeDocument/2006/relationships/hyperlink" Target="consultantplus://offline/ref=509D061E313BF4A5B243C4A70DE833C4F3069134E0AD34BBA0266AD21F14D4E99FF49D9DA142250A3718707D91k6k6M" TargetMode="External"/><Relationship Id="rId7" Type="http://schemas.openxmlformats.org/officeDocument/2006/relationships/hyperlink" Target="consultantplus://offline/ref=8AFE385DBACEE50A9F24079FB186F9CB4D41D569F81575252514E7FEF51D7ECE561BDED88507A56F6871D1wCnED" TargetMode="External"/><Relationship Id="rId12" Type="http://schemas.openxmlformats.org/officeDocument/2006/relationships/hyperlink" Target="file:///C:\Users\home\AppData\Local\Temp\Rar$DIa9092.7414\8%20&#1054;%20&#1087;&#1086;&#1088;&#1103;&#1076;&#1082;&#1077;%20&#1087;&#1088;&#1086;&#1074;&#1077;&#1076;&#1077;&#1085;&#1080;&#1103;%20&#1082;&#1086;&#1085;&#1082;&#1091;&#1088;&#1089;&#1072;%20&#1085;&#1072;%20&#1079;&#1072;&#1084;&#1077;&#1097;&#1077;&#1085;&#1080;&#1077;%20&#1076;&#1086;&#1083;&#1078;&#1085;&#1086;&#1089;&#1090;&#1080;%20&#1084;&#1101;&#1088;&#1072;.docx" TargetMode="External"/><Relationship Id="rId17" Type="http://schemas.openxmlformats.org/officeDocument/2006/relationships/hyperlink" Target="consultantplus://offline/ref=509D061E313BF4A5B243DAAA1B8469CAF30FCD3BE2A038EBF879318F481DDEBECABB9CC1E41F360B361872748D6779DEk4kDM" TargetMode="External"/><Relationship Id="rId2" Type="http://schemas.openxmlformats.org/officeDocument/2006/relationships/styles" Target="styles.xml"/><Relationship Id="rId16" Type="http://schemas.openxmlformats.org/officeDocument/2006/relationships/hyperlink" Target="consultantplus://offline/ref=509D061E313BF4A5B243DAAA1B8469CAF30FCD3BE2A038EBF879318F481DDEBECABB9CC1E41F360B361872748D6779DEk4kDM" TargetMode="External"/><Relationship Id="rId20" Type="http://schemas.openxmlformats.org/officeDocument/2006/relationships/hyperlink" Target="file:///C:\Users\home\AppData\Local\Temp\Rar$DIa9092.7414\8%20&#1054;%20&#1087;&#1086;&#1088;&#1103;&#1076;&#1082;&#1077;%20&#1087;&#1088;&#1086;&#1074;&#1077;&#1076;&#1077;&#1085;&#1080;&#1103;%20&#1082;&#1086;&#1085;&#1082;&#1091;&#1088;&#1089;&#1072;%20&#1085;&#1072;%20&#1079;&#1072;&#1084;&#1077;&#1097;&#1077;&#1085;&#1080;&#1077;%20&#1076;&#1086;&#1083;&#1078;&#1085;&#1086;&#1089;&#1090;&#1080;%20&#1084;&#1101;&#1088;&#1072;.docx" TargetMode="External"/><Relationship Id="rId1" Type="http://schemas.openxmlformats.org/officeDocument/2006/relationships/numbering" Target="numbering.xml"/><Relationship Id="rId6" Type="http://schemas.openxmlformats.org/officeDocument/2006/relationships/hyperlink" Target="consultantplus://offline/ref=8AFE385DBACEE50A9F241992A7EAA7C74A438F64FE187C737E4BBCA3A21474991154879AC10AA068w6nAD" TargetMode="External"/><Relationship Id="rId11" Type="http://schemas.openxmlformats.org/officeDocument/2006/relationships/hyperlink" Target="file:///C:\Users\home\AppData\Local\Temp\Rar$DIa9092.7414\8%20&#1054;%20&#1087;&#1086;&#1088;&#1103;&#1076;&#1082;&#1077;%20&#1087;&#1088;&#1086;&#1074;&#1077;&#1076;&#1077;&#1085;&#1080;&#1103;%20&#1082;&#1086;&#1085;&#1082;&#1091;&#1088;&#1089;&#1072;%20&#1085;&#1072;%20&#1079;&#1072;&#1084;&#1077;&#1097;&#1077;&#1085;&#1080;&#1077;%20&#1076;&#1086;&#1083;&#1078;&#1085;&#1086;&#1089;&#1090;&#1080;%20&#1084;&#1101;&#1088;&#1072;.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09D061E313BF4A5B243C4A70DE833C4F50C9433EAFF63B9F17364D717448EF99BBDC998BE4A32143C0670k7kEM" TargetMode="External"/><Relationship Id="rId23" Type="http://schemas.openxmlformats.org/officeDocument/2006/relationships/fontTable" Target="fontTable.xml"/><Relationship Id="rId10" Type="http://schemas.openxmlformats.org/officeDocument/2006/relationships/hyperlink" Target="file:///C:\Users\home\AppData\Local\Temp\Rar$DIa9092.7414\8%20&#1054;%20&#1087;&#1086;&#1088;&#1103;&#1076;&#1082;&#1077;%20&#1087;&#1088;&#1086;&#1074;&#1077;&#1076;&#1077;&#1085;&#1080;&#1103;%20&#1082;&#1086;&#1085;&#1082;&#1091;&#1088;&#1089;&#1072;%20&#1085;&#1072;%20&#1079;&#1072;&#1084;&#1077;&#1097;&#1077;&#1085;&#1080;&#1077;%20&#1076;&#1086;&#1083;&#1078;&#1085;&#1086;&#1089;&#1090;&#1080;%20&#1084;&#1101;&#1088;&#1072;.docx" TargetMode="External"/><Relationship Id="rId19" Type="http://schemas.openxmlformats.org/officeDocument/2006/relationships/hyperlink" Target="file:///C:\Users\home\AppData\Local\Temp\Rar$DIa9092.7414\8%20&#1054;%20&#1087;&#1086;&#1088;&#1103;&#1076;&#1082;&#1077;%20&#1087;&#1088;&#1086;&#1074;&#1077;&#1076;&#1077;&#1085;&#1080;&#1103;%20&#1082;&#1086;&#1085;&#1082;&#1091;&#1088;&#1089;&#1072;%20&#1085;&#1072;%20&#1079;&#1072;&#1084;&#1077;&#1097;&#1077;&#1085;&#1080;&#1077;%20&#1076;&#1086;&#1083;&#1078;&#1085;&#1086;&#1089;&#1090;&#1080;%20&#1084;&#1101;&#1088;&#1072;.docx" TargetMode="External"/><Relationship Id="rId4" Type="http://schemas.openxmlformats.org/officeDocument/2006/relationships/settings" Target="settings.xml"/><Relationship Id="rId9" Type="http://schemas.openxmlformats.org/officeDocument/2006/relationships/hyperlink" Target="consultantplus://offline/ref=D01EA56B3EBD5152174DB17BFB77608623DB1BA100BEC96C7EE258C92AD87F01A3879F4D7C4C015B11D" TargetMode="External"/><Relationship Id="rId14" Type="http://schemas.openxmlformats.org/officeDocument/2006/relationships/hyperlink" Target="file:///C:\Users\home\AppData\Local\Temp\Rar$DIa9092.7414\8%20&#1054;%20&#1087;&#1086;&#1088;&#1103;&#1076;&#1082;&#1077;%20&#1087;&#1088;&#1086;&#1074;&#1077;&#1076;&#1077;&#1085;&#1080;&#1103;%20&#1082;&#1086;&#1085;&#1082;&#1091;&#1088;&#1089;&#1072;%20&#1085;&#1072;%20&#1079;&#1072;&#1084;&#1077;&#1097;&#1077;&#1085;&#1080;&#1077;%20&#1076;&#1086;&#1083;&#1078;&#1085;&#1086;&#1089;&#1090;&#1080;%20&#1084;&#1101;&#1088;&#1072;.docx" TargetMode="External"/><Relationship Id="rId22" Type="http://schemas.openxmlformats.org/officeDocument/2006/relationships/hyperlink" Target="consultantplus://offline/ref=509D061E313BF4A5B243C4A70DE833C4F3019231E6A134BBA0266AD21F14D4E98DF4C591A04A3A033D0D262CD73074DD462AFAB6E6E32731k4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5894</Words>
  <Characters>33598</Characters>
  <Application>Microsoft Office Word</Application>
  <DocSecurity>0</DocSecurity>
  <Lines>279</Lines>
  <Paragraphs>78</Paragraphs>
  <ScaleCrop>false</ScaleCrop>
  <Company>SPecialiST RePack</Company>
  <LinksUpToDate>false</LinksUpToDate>
  <CharactersWithSpaces>39414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2023-10-24T08:01:00Z</dcterms:created>
  <dcterms:modified xsi:type="dcterms:W3CDTF">2023-10-24T08:02:00Z</dcterms:modified>
</cp:coreProperties>
</file>